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Pr="00D45449" w:rsidRDefault="001F2FCD" w:rsidP="002128DD">
      <w:pPr>
        <w:suppressAutoHyphens w:val="0"/>
        <w:jc w:val="both"/>
      </w:pPr>
      <w:bookmarkStart w:id="0" w:name="_GoBack"/>
      <w:bookmarkEnd w:id="0"/>
      <w:r w:rsidRPr="00D45449"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1A238436" wp14:editId="5F93DA37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8C6" w:rsidRPr="00D45449" w:rsidRDefault="00C858C6" w:rsidP="002128DD">
      <w:pPr>
        <w:pStyle w:val="af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Pr="00D45449" w:rsidRDefault="00E01453" w:rsidP="002128DD">
      <w:pPr>
        <w:pStyle w:val="af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Pr="00D45449" w:rsidRDefault="00E01453" w:rsidP="002128DD">
      <w:pPr>
        <w:pStyle w:val="af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Pr="00D45449" w:rsidRDefault="00E01453" w:rsidP="002128DD">
      <w:pPr>
        <w:pStyle w:val="af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Pr="00D45449" w:rsidRDefault="00E01453" w:rsidP="002128DD">
      <w:pPr>
        <w:pStyle w:val="af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Pr="00D45449" w:rsidRDefault="00E01453" w:rsidP="002128DD">
      <w:pPr>
        <w:pStyle w:val="af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Pr="00D45449" w:rsidRDefault="00E01453" w:rsidP="002128DD">
      <w:pPr>
        <w:pStyle w:val="af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D45449" w:rsidRDefault="00E01453" w:rsidP="002128DD">
      <w:pPr>
        <w:tabs>
          <w:tab w:val="left" w:pos="5812"/>
        </w:tabs>
        <w:suppressAutoHyphens w:val="0"/>
        <w:rPr>
          <w:rFonts w:ascii="Times New Roman" w:hAnsi="Times New Roman" w:cs="Times New Roman"/>
        </w:rPr>
      </w:pPr>
      <w:r w:rsidRPr="00D45449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1" w:name="Regdate"/>
      <w:r w:rsidR="005747E5" w:rsidRPr="00D45449">
        <w:rPr>
          <w:rFonts w:ascii="Times New Roman" w:hAnsi="Times New Roman" w:cs="Times New Roman"/>
        </w:rPr>
        <w:t>[Дата документа]</w:t>
      </w:r>
      <w:bookmarkEnd w:id="1"/>
      <w:r w:rsidR="007455D4" w:rsidRPr="00D45449">
        <w:rPr>
          <w:rFonts w:ascii="Times New Roman" w:hAnsi="Times New Roman" w:cs="Times New Roman"/>
          <w:sz w:val="28"/>
          <w:szCs w:val="28"/>
        </w:rPr>
        <w:tab/>
      </w:r>
      <w:r w:rsidRPr="00D4544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2" w:name="Regnum"/>
      <w:r w:rsidR="005747E5" w:rsidRPr="00D45449">
        <w:rPr>
          <w:rFonts w:ascii="Times New Roman" w:hAnsi="Times New Roman" w:cs="Times New Roman"/>
        </w:rPr>
        <w:t>[Номер документа]</w:t>
      </w:r>
      <w:bookmarkEnd w:id="2"/>
    </w:p>
    <w:p w:rsidR="00E01453" w:rsidRPr="00D45449" w:rsidRDefault="00E01453" w:rsidP="002128DD">
      <w:pPr>
        <w:tabs>
          <w:tab w:val="left" w:pos="6804"/>
        </w:tabs>
        <w:suppressAutoHyphens w:val="0"/>
      </w:pPr>
      <w:r w:rsidRPr="00D45449">
        <w:rPr>
          <w:rFonts w:ascii="Times New Roman" w:hAnsi="Times New Roman" w:cs="Times New Roman"/>
          <w:i/>
        </w:rPr>
        <w:t>г. Ханты-Мансийск</w:t>
      </w:r>
    </w:p>
    <w:p w:rsidR="00E01453" w:rsidRPr="00D45449" w:rsidRDefault="00E01453" w:rsidP="002128DD">
      <w:pPr>
        <w:pStyle w:val="af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C001B" w:rsidRPr="00D45449" w:rsidRDefault="00FD31F2" w:rsidP="002128DD">
      <w:pPr>
        <w:pStyle w:val="19"/>
        <w:shd w:val="clear" w:color="auto" w:fill="auto"/>
        <w:ind w:firstLine="0"/>
      </w:pPr>
      <w:r w:rsidRPr="00D45449">
        <w:t>Об утверждении п</w:t>
      </w:r>
      <w:r w:rsidR="008C001B" w:rsidRPr="00D45449">
        <w:t xml:space="preserve">рограммы </w:t>
      </w:r>
    </w:p>
    <w:p w:rsidR="008C001B" w:rsidRPr="00D45449" w:rsidRDefault="008C001B" w:rsidP="002128DD">
      <w:pPr>
        <w:pStyle w:val="19"/>
        <w:shd w:val="clear" w:color="auto" w:fill="auto"/>
        <w:ind w:firstLine="0"/>
      </w:pPr>
      <w:r w:rsidRPr="00D45449">
        <w:t xml:space="preserve">персонифицированного финансирования </w:t>
      </w:r>
    </w:p>
    <w:p w:rsidR="008C001B" w:rsidRPr="00D45449" w:rsidRDefault="008C001B" w:rsidP="002128DD">
      <w:pPr>
        <w:pStyle w:val="19"/>
        <w:shd w:val="clear" w:color="auto" w:fill="auto"/>
        <w:ind w:firstLine="0"/>
      </w:pPr>
      <w:r w:rsidRPr="00D45449">
        <w:t xml:space="preserve">дополнительного образования детей </w:t>
      </w:r>
    </w:p>
    <w:p w:rsidR="00507266" w:rsidRPr="00D45449" w:rsidRDefault="008C001B" w:rsidP="002128DD">
      <w:pPr>
        <w:pStyle w:val="19"/>
        <w:shd w:val="clear" w:color="auto" w:fill="auto"/>
        <w:ind w:firstLine="0"/>
      </w:pPr>
      <w:r w:rsidRPr="00D45449">
        <w:t>в Ханты-Мансийском районе на 202</w:t>
      </w:r>
      <w:r w:rsidR="00CB0927" w:rsidRPr="00D45449">
        <w:t>3</w:t>
      </w:r>
      <w:r w:rsidRPr="00D45449">
        <w:t xml:space="preserve"> </w:t>
      </w:r>
      <w:r w:rsidR="004F0022" w:rsidRPr="00D45449">
        <w:t>– 202</w:t>
      </w:r>
      <w:r w:rsidR="00E71C55" w:rsidRPr="00D45449">
        <w:t>5</w:t>
      </w:r>
      <w:r w:rsidR="004F0022" w:rsidRPr="00D45449">
        <w:t xml:space="preserve"> </w:t>
      </w:r>
      <w:r w:rsidRPr="00D45449">
        <w:t>год</w:t>
      </w:r>
      <w:r w:rsidR="004F0022" w:rsidRPr="00D45449">
        <w:t>ы</w:t>
      </w:r>
      <w:r w:rsidRPr="00D45449">
        <w:t xml:space="preserve"> </w:t>
      </w:r>
    </w:p>
    <w:p w:rsidR="004F0022" w:rsidRPr="00D45449" w:rsidRDefault="004F0022" w:rsidP="00F416D1">
      <w:pPr>
        <w:pStyle w:val="19"/>
        <w:tabs>
          <w:tab w:val="left" w:pos="2328"/>
        </w:tabs>
        <w:ind w:firstLine="740"/>
        <w:jc w:val="both"/>
      </w:pPr>
    </w:p>
    <w:p w:rsidR="00CB0927" w:rsidRPr="00D45449" w:rsidRDefault="00920E21" w:rsidP="002507B4">
      <w:pPr>
        <w:pStyle w:val="19"/>
        <w:tabs>
          <w:tab w:val="left" w:pos="2328"/>
        </w:tabs>
        <w:spacing w:line="276" w:lineRule="auto"/>
        <w:ind w:firstLine="740"/>
        <w:jc w:val="both"/>
      </w:pPr>
      <w:r w:rsidRPr="00D45449">
        <w:t>В</w:t>
      </w:r>
      <w:r w:rsidR="00887245" w:rsidRPr="00D45449">
        <w:t>о</w:t>
      </w:r>
      <w:r w:rsidR="008C001B" w:rsidRPr="00D45449">
        <w:t xml:space="preserve"> </w:t>
      </w:r>
      <w:r w:rsidR="00887245" w:rsidRPr="00D45449">
        <w:t>исполнение приказа</w:t>
      </w:r>
      <w:r w:rsidR="008C001B" w:rsidRPr="00D45449">
        <w:t xml:space="preserve"> Департамента образования и молодежной политики Ханты-Мансийского автономного округа </w:t>
      </w:r>
      <w:r w:rsidR="002507B4" w:rsidRPr="00D45449">
        <w:t>–</w:t>
      </w:r>
      <w:r w:rsidR="008C001B" w:rsidRPr="00D45449">
        <w:t xml:space="preserve"> Югры от 04.08.2016 </w:t>
      </w:r>
      <w:r w:rsidR="00F416D1" w:rsidRPr="00D45449">
        <w:br/>
      </w:r>
      <w:r w:rsidR="008C001B" w:rsidRPr="00D45449">
        <w:t xml:space="preserve">№ 1224 «Об утверждении Правил персонифицированного финансирования дополнительного образования детей в Ханты-Мансийском автономном </w:t>
      </w:r>
      <w:r w:rsidR="00F416D1" w:rsidRPr="00D45449">
        <w:br/>
      </w:r>
      <w:r w:rsidR="008C001B" w:rsidRPr="00D45449">
        <w:t xml:space="preserve">округе </w:t>
      </w:r>
      <w:r w:rsidR="00F416D1" w:rsidRPr="00D45449">
        <w:t>–</w:t>
      </w:r>
      <w:r w:rsidR="008C001B" w:rsidRPr="00D45449">
        <w:t xml:space="preserve"> Югре»</w:t>
      </w:r>
      <w:r w:rsidR="00B03AAC" w:rsidRPr="00D45449">
        <w:t xml:space="preserve">, постановления администрации Ханты-Мансийского района от </w:t>
      </w:r>
      <w:r w:rsidR="00F416D1" w:rsidRPr="00D45449">
        <w:t xml:space="preserve">13 декабря 2021 года № 331 «О муниципальной программе </w:t>
      </w:r>
      <w:r w:rsidR="00F416D1" w:rsidRPr="00D45449">
        <w:br/>
        <w:t>Ханты-Мансийского района «Развитие образования в Ханты-Мансийском районе на 2022 – 2024 годы»</w:t>
      </w:r>
      <w:r w:rsidR="00545577" w:rsidRPr="00D45449">
        <w:t xml:space="preserve">, </w:t>
      </w:r>
      <w:r w:rsidR="00E75118" w:rsidRPr="00D45449">
        <w:t xml:space="preserve">на основании </w:t>
      </w:r>
      <w:r w:rsidR="008C001B" w:rsidRPr="00D45449">
        <w:t>Устава Ханты-Мансийского района</w:t>
      </w:r>
      <w:r w:rsidR="00CB0927" w:rsidRPr="00D45449">
        <w:t>, с учетом сложившихся особенностей и приоритетов развития системы дополнительного образования в Ханты-Мансийском районе:</w:t>
      </w:r>
    </w:p>
    <w:p w:rsidR="00D070E9" w:rsidRPr="00D45449" w:rsidRDefault="00F141ED" w:rsidP="002507B4">
      <w:pPr>
        <w:pStyle w:val="19"/>
        <w:shd w:val="clear" w:color="auto" w:fill="auto"/>
        <w:tabs>
          <w:tab w:val="left" w:pos="2328"/>
        </w:tabs>
        <w:spacing w:line="276" w:lineRule="auto"/>
        <w:ind w:firstLine="740"/>
        <w:jc w:val="both"/>
      </w:pPr>
      <w:r w:rsidRPr="00D45449">
        <w:t xml:space="preserve"> </w:t>
      </w:r>
    </w:p>
    <w:p w:rsidR="008C001B" w:rsidRPr="00D45449" w:rsidRDefault="00D070E9" w:rsidP="002507B4">
      <w:pPr>
        <w:pStyle w:val="19"/>
        <w:shd w:val="clear" w:color="auto" w:fill="auto"/>
        <w:tabs>
          <w:tab w:val="left" w:pos="2328"/>
        </w:tabs>
        <w:spacing w:line="276" w:lineRule="auto"/>
        <w:ind w:firstLine="740"/>
        <w:jc w:val="both"/>
        <w:rPr>
          <w:strike/>
        </w:rPr>
      </w:pPr>
      <w:r w:rsidRPr="00D45449">
        <w:t xml:space="preserve">1. </w:t>
      </w:r>
      <w:r w:rsidR="008C001B" w:rsidRPr="00D45449">
        <w:t xml:space="preserve">Утвердить </w:t>
      </w:r>
      <w:r w:rsidR="00887245" w:rsidRPr="00D45449">
        <w:t xml:space="preserve">прилагаемую </w:t>
      </w:r>
      <w:r w:rsidR="008C001B" w:rsidRPr="00D45449">
        <w:t>программу персонифицированного финансирования дополнительного образования детей в Хант</w:t>
      </w:r>
      <w:r w:rsidRPr="00D45449">
        <w:t>ы-Мансийском районе на 202</w:t>
      </w:r>
      <w:r w:rsidR="00CB0927" w:rsidRPr="00D45449">
        <w:t>3</w:t>
      </w:r>
      <w:r w:rsidR="004F0022" w:rsidRPr="00D45449">
        <w:t xml:space="preserve"> – 202</w:t>
      </w:r>
      <w:r w:rsidR="00257FCA" w:rsidRPr="00D45449">
        <w:t>5</w:t>
      </w:r>
      <w:r w:rsidR="004F0022" w:rsidRPr="00D45449">
        <w:t xml:space="preserve"> </w:t>
      </w:r>
      <w:r w:rsidRPr="00D45449">
        <w:t>год</w:t>
      </w:r>
      <w:r w:rsidR="004F0022" w:rsidRPr="00D45449">
        <w:t>ы</w:t>
      </w:r>
      <w:r w:rsidR="00CB0927" w:rsidRPr="00D45449">
        <w:t>.</w:t>
      </w:r>
    </w:p>
    <w:p w:rsidR="00CB0927" w:rsidRPr="00D45449" w:rsidRDefault="008C001B" w:rsidP="002507B4">
      <w:pPr>
        <w:pStyle w:val="19"/>
        <w:shd w:val="clear" w:color="auto" w:fill="auto"/>
        <w:spacing w:line="276" w:lineRule="auto"/>
        <w:ind w:firstLine="740"/>
        <w:jc w:val="both"/>
      </w:pPr>
      <w:r w:rsidRPr="00D45449">
        <w:t xml:space="preserve">2. </w:t>
      </w:r>
      <w:r w:rsidR="00CB0927" w:rsidRPr="00D45449">
        <w:t>Опубликовать (обнародовать)</w:t>
      </w:r>
      <w:r w:rsidR="002507B4" w:rsidRPr="00D45449">
        <w:t xml:space="preserve"> </w:t>
      </w:r>
      <w:r w:rsidR="00CB0927" w:rsidRPr="00D45449">
        <w:t xml:space="preserve">настоящее постановление в газете </w:t>
      </w:r>
      <w:r w:rsidR="007D507F" w:rsidRPr="00D45449">
        <w:br/>
      </w:r>
      <w:r w:rsidR="00CB0927" w:rsidRPr="00D45449">
        <w:t xml:space="preserve">«Наш район», в официальном сетевом издании «Наш район </w:t>
      </w:r>
      <w:r w:rsidR="007D507F" w:rsidRPr="00D45449">
        <w:br/>
      </w:r>
      <w:r w:rsidR="00CB0927" w:rsidRPr="00D45449">
        <w:t xml:space="preserve">Ханты-Мансийский», разместить на официальном сайте администрации Ханты-Мансийского района. </w:t>
      </w:r>
    </w:p>
    <w:p w:rsidR="00CB0927" w:rsidRPr="00D45449" w:rsidRDefault="00CB0927" w:rsidP="002507B4">
      <w:pPr>
        <w:pStyle w:val="19"/>
        <w:shd w:val="clear" w:color="auto" w:fill="auto"/>
        <w:spacing w:line="276" w:lineRule="auto"/>
        <w:ind w:firstLine="740"/>
        <w:jc w:val="both"/>
      </w:pPr>
      <w:r w:rsidRPr="00D45449">
        <w:t xml:space="preserve">3. </w:t>
      </w:r>
      <w:r w:rsidR="00880916" w:rsidRPr="00880916">
        <w:t>Настоящее постановление вступает в силу после его официального опубликования (обнародования), но не ранее 1 января 2023 года</w:t>
      </w:r>
      <w:r w:rsidR="0070550F" w:rsidRPr="00D45449">
        <w:t>.</w:t>
      </w:r>
    </w:p>
    <w:p w:rsidR="008C001B" w:rsidRPr="00D45449" w:rsidRDefault="0070550F" w:rsidP="002507B4">
      <w:pPr>
        <w:pStyle w:val="19"/>
        <w:shd w:val="clear" w:color="auto" w:fill="auto"/>
        <w:spacing w:line="276" w:lineRule="auto"/>
        <w:ind w:firstLine="740"/>
        <w:jc w:val="both"/>
      </w:pPr>
      <w:r w:rsidRPr="00D45449">
        <w:t>4</w:t>
      </w:r>
      <w:r w:rsidR="00920E21" w:rsidRPr="00D45449">
        <w:t>.</w:t>
      </w:r>
      <w:r w:rsidR="00D070E9" w:rsidRPr="00D45449">
        <w:t xml:space="preserve"> </w:t>
      </w:r>
      <w:r w:rsidR="008C001B" w:rsidRPr="00D45449">
        <w:t>Контроль за выполнением настоящего постанов</w:t>
      </w:r>
      <w:r w:rsidR="00920E21" w:rsidRPr="00D45449">
        <w:t xml:space="preserve">ления возложить на </w:t>
      </w:r>
      <w:r w:rsidR="00920E21" w:rsidRPr="00D45449">
        <w:lastRenderedPageBreak/>
        <w:t>заместителя г</w:t>
      </w:r>
      <w:r w:rsidR="008C001B" w:rsidRPr="00D45449">
        <w:t>лавы Ханты-Мансийского района по социальным вопросам</w:t>
      </w:r>
      <w:r w:rsidRPr="00D45449">
        <w:t xml:space="preserve">. </w:t>
      </w:r>
    </w:p>
    <w:p w:rsidR="005747E5" w:rsidRPr="00D45449" w:rsidRDefault="005747E5" w:rsidP="002128DD">
      <w:pPr>
        <w:pStyle w:val="af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D45449" w:rsidRDefault="001F2FCD" w:rsidP="002128DD">
      <w:pPr>
        <w:pStyle w:val="af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D45449" w:rsidRDefault="001F2FCD" w:rsidP="002128DD">
      <w:pPr>
        <w:pStyle w:val="af"/>
        <w:widowControl w:val="0"/>
        <w:suppressAutoHyphens w:val="0"/>
        <w:ind w:firstLine="567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1253F5" w:rsidRPr="00D45449" w:rsidTr="0016723D">
        <w:trPr>
          <w:trHeight w:val="1443"/>
        </w:trPr>
        <w:tc>
          <w:tcPr>
            <w:tcW w:w="3078" w:type="dxa"/>
            <w:shd w:val="clear" w:color="auto" w:fill="auto"/>
          </w:tcPr>
          <w:bookmarkStart w:id="3" w:name="EdsBorder"/>
          <w:p w:rsidR="005747E5" w:rsidRPr="00D45449" w:rsidRDefault="001253F5" w:rsidP="002128DD">
            <w:pPr>
              <w:pStyle w:val="af"/>
              <w:widowControl w:val="0"/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449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6275E93" wp14:editId="6F640B23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43815</wp:posOffset>
                      </wp:positionV>
                      <wp:extent cx="2540000" cy="895350"/>
                      <wp:effectExtent l="0" t="0" r="0" b="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DE49F" id="Группа 4" o:spid="_x0000_s1026" style="position:absolute;margin-left:143.25pt;margin-top:3.4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9CwQAAANoAAAAPAAAAZHJzL2Rvd25yZXYueG1sRI/BasMw&#10;EETvgfyD2EJviewW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Ekxz0LBAAAA2gAAAA8AAAAA&#10;AAAAAAAAAAAABwIAAGRycy9kb3ducmV2LnhtbFBLBQYAAAAAAwADALcAAAD1Ag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:rsidR="005747E5" w:rsidRPr="00D45449" w:rsidRDefault="005747E5" w:rsidP="002128DD">
            <w:pPr>
              <w:pStyle w:val="af"/>
              <w:widowControl w:val="0"/>
              <w:suppressAutoHyphens w:val="0"/>
              <w:jc w:val="both"/>
              <w:rPr>
                <w:rFonts w:eastAsia="Calibri"/>
              </w:rPr>
            </w:pPr>
            <w:r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D45449" w:rsidRDefault="005747E5" w:rsidP="002128DD">
            <w:pPr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657" w:type="dxa"/>
            <w:shd w:val="clear" w:color="auto" w:fill="auto"/>
            <w:vAlign w:val="center"/>
          </w:tcPr>
          <w:p w:rsidR="005747E5" w:rsidRPr="00D45449" w:rsidRDefault="005747E5" w:rsidP="002128DD">
            <w:pPr>
              <w:pStyle w:val="af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bookmarkStart w:id="4" w:name="EdsText"/>
            <w:r w:rsidRPr="00D45449">
              <w:rPr>
                <w:rFonts w:eastAsia="Calibri"/>
                <w:b/>
                <w:sz w:val="20"/>
                <w:szCs w:val="20"/>
              </w:rPr>
              <w:t>ДОКУМЕНТ ПОДПИСАН</w:t>
            </w:r>
          </w:p>
          <w:p w:rsidR="005747E5" w:rsidRPr="00D45449" w:rsidRDefault="005747E5" w:rsidP="002128DD">
            <w:pPr>
              <w:pStyle w:val="af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5449">
              <w:rPr>
                <w:rFonts w:eastAsia="Calibri"/>
                <w:b/>
                <w:sz w:val="20"/>
                <w:szCs w:val="20"/>
              </w:rPr>
              <w:t>ЭЛЕКТРОННОЙ ПОДПИСЬЮ</w:t>
            </w:r>
          </w:p>
          <w:p w:rsidR="005747E5" w:rsidRPr="00D45449" w:rsidRDefault="005747E5" w:rsidP="002128DD">
            <w:pPr>
              <w:suppressAutoHyphens w:val="0"/>
              <w:autoSpaceDN w:val="0"/>
              <w:adjustRightInd w:val="0"/>
              <w:rPr>
                <w:rFonts w:eastAsia="Calibri"/>
                <w:sz w:val="8"/>
                <w:szCs w:val="8"/>
              </w:rPr>
            </w:pPr>
          </w:p>
          <w:p w:rsidR="005747E5" w:rsidRPr="00D45449" w:rsidRDefault="005747E5" w:rsidP="002128DD">
            <w:pPr>
              <w:suppressAutoHyphens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45449">
              <w:rPr>
                <w:rFonts w:eastAsia="Calibri"/>
                <w:sz w:val="18"/>
                <w:szCs w:val="18"/>
              </w:rPr>
              <w:t>Сертификат  [Номер сертификата 1]</w:t>
            </w:r>
          </w:p>
          <w:p w:rsidR="005747E5" w:rsidRPr="00D45449" w:rsidRDefault="005747E5" w:rsidP="002128DD">
            <w:pPr>
              <w:suppressAutoHyphens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45449">
              <w:rPr>
                <w:rFonts w:eastAsia="Calibri"/>
                <w:sz w:val="18"/>
                <w:szCs w:val="18"/>
              </w:rPr>
              <w:t>Владелец [Владелец сертификата 1]</w:t>
            </w:r>
          </w:p>
          <w:p w:rsidR="005747E5" w:rsidRPr="00D45449" w:rsidRDefault="005747E5" w:rsidP="002128DD">
            <w:pPr>
              <w:pStyle w:val="af"/>
              <w:widowControl w:val="0"/>
              <w:suppressAutoHyphens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45449">
              <w:rPr>
                <w:rFonts w:eastAsia="Calibri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2445" w:type="dxa"/>
            <w:shd w:val="clear" w:color="auto" w:fill="auto"/>
          </w:tcPr>
          <w:p w:rsidR="005747E5" w:rsidRPr="00D45449" w:rsidRDefault="005747E5" w:rsidP="002128DD">
            <w:pPr>
              <w:suppressAutoHyphens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D45449" w:rsidRDefault="005747E5" w:rsidP="002128DD">
            <w:pPr>
              <w:suppressAutoHyphens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D45449" w:rsidRDefault="005747E5" w:rsidP="002128DD">
            <w:pPr>
              <w:suppressAutoHyphens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449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B5B" w:rsidRPr="00D45449" w:rsidRDefault="008C6B5B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B5B" w:rsidRPr="00D45449" w:rsidRDefault="008C6B5B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B5B" w:rsidRPr="00D45449" w:rsidRDefault="008C6B5B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5118" w:rsidRPr="00D45449" w:rsidRDefault="00E75118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5118" w:rsidRPr="00D45449" w:rsidRDefault="00E75118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5118" w:rsidRPr="00D45449" w:rsidRDefault="00E75118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5118" w:rsidRPr="00D45449" w:rsidRDefault="00E75118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5118" w:rsidRPr="00D45449" w:rsidRDefault="00E75118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84D" w:rsidRPr="00D45449" w:rsidRDefault="0096184D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84D" w:rsidRPr="00D45449" w:rsidRDefault="0096184D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0E9" w:rsidRPr="00D45449" w:rsidRDefault="00D070E9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50F" w:rsidRPr="00D45449" w:rsidRDefault="0070550F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0022" w:rsidRPr="00D45449" w:rsidRDefault="004F0022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0022" w:rsidRPr="00D45449" w:rsidRDefault="004F0022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4FE" w:rsidRPr="00D45449" w:rsidRDefault="009364FE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449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9364FE" w:rsidRPr="00D45449" w:rsidRDefault="0070550F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4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 </w:t>
      </w:r>
      <w:r w:rsidR="009364FE" w:rsidRPr="00D454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9364FE" w:rsidRPr="00D45449" w:rsidRDefault="009364FE" w:rsidP="002128DD">
      <w:pPr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449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9364FE" w:rsidRPr="00D45449" w:rsidRDefault="009364FE" w:rsidP="002128DD">
      <w:pPr>
        <w:tabs>
          <w:tab w:val="left" w:pos="9072"/>
        </w:tabs>
        <w:suppressAutoHyphens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449">
        <w:rPr>
          <w:rFonts w:ascii="Times New Roman" w:eastAsia="Calibri" w:hAnsi="Times New Roman" w:cs="Times New Roman"/>
          <w:sz w:val="28"/>
          <w:szCs w:val="28"/>
          <w:lang w:eastAsia="en-US"/>
        </w:rPr>
        <w:t>от 00.00.202</w:t>
      </w:r>
      <w:r w:rsidR="0070550F" w:rsidRPr="00D4544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454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5449">
        <w:rPr>
          <w:rFonts w:ascii="Times New Roman" w:hAnsi="Times New Roman" w:cs="Times New Roman"/>
          <w:sz w:val="28"/>
          <w:szCs w:val="28"/>
        </w:rPr>
        <w:t>№_______</w:t>
      </w:r>
    </w:p>
    <w:p w:rsidR="009364FE" w:rsidRPr="00D45449" w:rsidRDefault="009364FE" w:rsidP="002128DD">
      <w:pPr>
        <w:pStyle w:val="af"/>
        <w:widowControl w:val="0"/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9364FE" w:rsidRPr="00D45449" w:rsidRDefault="002507B4" w:rsidP="002128DD">
      <w:pPr>
        <w:pStyle w:val="19"/>
        <w:shd w:val="clear" w:color="auto" w:fill="auto"/>
        <w:ind w:firstLine="0"/>
        <w:jc w:val="center"/>
      </w:pPr>
      <w:r w:rsidRPr="00D45449">
        <w:t>П</w:t>
      </w:r>
      <w:r w:rsidR="009364FE" w:rsidRPr="00D45449">
        <w:t>рограмма персонифицированного финансирования</w:t>
      </w:r>
      <w:r w:rsidR="009364FE" w:rsidRPr="00D45449">
        <w:br/>
        <w:t xml:space="preserve">дополнительного образования детей в Ханты-Мансийском районе </w:t>
      </w:r>
    </w:p>
    <w:p w:rsidR="00F416D1" w:rsidRPr="00D45449" w:rsidRDefault="001E1779" w:rsidP="002128DD">
      <w:pPr>
        <w:pStyle w:val="19"/>
        <w:shd w:val="clear" w:color="auto" w:fill="auto"/>
        <w:ind w:firstLine="0"/>
        <w:jc w:val="center"/>
      </w:pPr>
      <w:r w:rsidRPr="00D45449">
        <w:t>на 202</w:t>
      </w:r>
      <w:r w:rsidR="0070550F" w:rsidRPr="00D45449">
        <w:t>3</w:t>
      </w:r>
      <w:r w:rsidRPr="00D45449">
        <w:t xml:space="preserve"> </w:t>
      </w:r>
      <w:r w:rsidR="004F0022" w:rsidRPr="00D45449">
        <w:t>–</w:t>
      </w:r>
      <w:r w:rsidR="00C446F3" w:rsidRPr="00D45449">
        <w:t xml:space="preserve"> </w:t>
      </w:r>
      <w:r w:rsidR="0070550F" w:rsidRPr="00D45449">
        <w:t>202</w:t>
      </w:r>
      <w:r w:rsidR="00257FCA" w:rsidRPr="00D45449">
        <w:t>5</w:t>
      </w:r>
      <w:r w:rsidR="0070550F" w:rsidRPr="00D45449">
        <w:t xml:space="preserve"> год</w:t>
      </w:r>
      <w:r w:rsidR="004F0022" w:rsidRPr="00D45449">
        <w:t>ы</w:t>
      </w:r>
      <w:r w:rsidR="00E67943" w:rsidRPr="00D45449">
        <w:t xml:space="preserve"> </w:t>
      </w:r>
    </w:p>
    <w:p w:rsidR="00D153EA" w:rsidRPr="00D45449" w:rsidRDefault="00E67943" w:rsidP="002128DD">
      <w:pPr>
        <w:pStyle w:val="19"/>
        <w:shd w:val="clear" w:color="auto" w:fill="auto"/>
        <w:ind w:firstLine="0"/>
        <w:jc w:val="center"/>
      </w:pPr>
      <w:r w:rsidRPr="00D45449">
        <w:t>(далее –программа персонифицированного финансирования</w:t>
      </w:r>
      <w:r w:rsidR="0070550F" w:rsidRPr="00D45449">
        <w:t>)</w:t>
      </w:r>
    </w:p>
    <w:p w:rsidR="0070550F" w:rsidRPr="00D45449" w:rsidRDefault="0070550F" w:rsidP="002128DD">
      <w:pPr>
        <w:pStyle w:val="19"/>
        <w:shd w:val="clear" w:color="auto" w:fill="auto"/>
        <w:ind w:firstLine="0"/>
        <w:jc w:val="center"/>
      </w:pPr>
    </w:p>
    <w:p w:rsidR="0070550F" w:rsidRPr="00D45449" w:rsidRDefault="0070550F" w:rsidP="002128DD">
      <w:pPr>
        <w:pStyle w:val="19"/>
        <w:shd w:val="clear" w:color="auto" w:fill="auto"/>
        <w:ind w:firstLine="0"/>
        <w:jc w:val="center"/>
      </w:pPr>
      <w:r w:rsidRPr="00D45449">
        <w:t xml:space="preserve">Раздел </w:t>
      </w:r>
      <w:r w:rsidRPr="00D45449">
        <w:rPr>
          <w:lang w:val="en-US"/>
        </w:rPr>
        <w:t>I</w:t>
      </w:r>
      <w:r w:rsidRPr="00D45449">
        <w:t xml:space="preserve">. Порядок обеспечения сертификатами </w:t>
      </w:r>
    </w:p>
    <w:p w:rsidR="0070550F" w:rsidRPr="00D45449" w:rsidRDefault="0070550F" w:rsidP="002128DD">
      <w:pPr>
        <w:pStyle w:val="19"/>
        <w:shd w:val="clear" w:color="auto" w:fill="auto"/>
        <w:ind w:firstLine="0"/>
        <w:jc w:val="center"/>
      </w:pPr>
      <w:r w:rsidRPr="00D45449">
        <w:t xml:space="preserve">дополнительного образования </w:t>
      </w:r>
    </w:p>
    <w:p w:rsidR="0070550F" w:rsidRPr="00D45449" w:rsidRDefault="0070550F" w:rsidP="002128DD">
      <w:pPr>
        <w:pStyle w:val="19"/>
        <w:shd w:val="clear" w:color="auto" w:fill="auto"/>
        <w:ind w:firstLine="0"/>
        <w:jc w:val="center"/>
      </w:pPr>
    </w:p>
    <w:p w:rsidR="0070550F" w:rsidRPr="00D45449" w:rsidRDefault="0070550F" w:rsidP="002128DD">
      <w:pPr>
        <w:pStyle w:val="19"/>
        <w:shd w:val="clear" w:color="auto" w:fill="auto"/>
        <w:ind w:firstLine="720"/>
        <w:jc w:val="both"/>
      </w:pPr>
      <w:r w:rsidRPr="00D45449">
        <w:t>1. С целью обеспечения единства принципов системы персонифицирова</w:t>
      </w:r>
      <w:r w:rsidR="004851B4" w:rsidRPr="00D45449">
        <w:t>нного финансирования организаций</w:t>
      </w:r>
      <w:r w:rsidRPr="00D45449">
        <w:t xml:space="preserve"> дополнительного образования в Ханты-Мансийском районе осуществляется персонифицированн</w:t>
      </w:r>
      <w:r w:rsidR="004851B4" w:rsidRPr="00D45449">
        <w:t>ое</w:t>
      </w:r>
      <w:r w:rsidRPr="00D45449">
        <w:t xml:space="preserve"> финансировани</w:t>
      </w:r>
      <w:r w:rsidR="004851B4" w:rsidRPr="00D45449">
        <w:t>е</w:t>
      </w:r>
      <w:r w:rsidRPr="00D45449">
        <w:t xml:space="preserve"> в соответствии с Правилами персонифицированного финансирования дополнительного образования детей </w:t>
      </w:r>
      <w:r w:rsidR="004851B4" w:rsidRPr="00D45449">
        <w:br/>
      </w:r>
      <w:r w:rsidRPr="00D45449">
        <w:t>в Ханты-Мансийском автономном округе – Югре, утвержденными приказом Департамента образования и молодежной политики Ханты-Мансийского автономного округа – Югры от 4 августа 2016 № 1224.</w:t>
      </w:r>
    </w:p>
    <w:p w:rsidR="0070550F" w:rsidRPr="00D45449" w:rsidRDefault="0070550F" w:rsidP="002128DD">
      <w:pPr>
        <w:pStyle w:val="19"/>
        <w:shd w:val="clear" w:color="auto" w:fill="auto"/>
        <w:ind w:firstLine="720"/>
        <w:jc w:val="both"/>
      </w:pPr>
      <w:r w:rsidRPr="00D45449">
        <w:t xml:space="preserve">2. Функции по ответственному исполнению администрацией </w:t>
      </w:r>
      <w:r w:rsidR="00F416D1" w:rsidRPr="00D45449">
        <w:br/>
      </w:r>
      <w:r w:rsidRPr="00D45449">
        <w:t xml:space="preserve">Ханты-Мансийского района </w:t>
      </w:r>
      <w:r w:rsidR="00BA4797" w:rsidRPr="00D45449">
        <w:t xml:space="preserve">программы персонифицированного финансирования, разработке проекта программы персонифицированного финансирования и его внесению на утверждение администрацией </w:t>
      </w:r>
      <w:r w:rsidR="007114E4" w:rsidRPr="00D45449">
        <w:br/>
      </w:r>
      <w:r w:rsidR="00BA4797" w:rsidRPr="00D45449">
        <w:t xml:space="preserve">Ханты-Мансийского района осуществляет комитет по образованию администрации Ханты-Мансийского района. </w:t>
      </w:r>
    </w:p>
    <w:p w:rsidR="007114E4" w:rsidRPr="00D45449" w:rsidRDefault="00BA4797" w:rsidP="002128DD">
      <w:pPr>
        <w:pStyle w:val="19"/>
        <w:shd w:val="clear" w:color="auto" w:fill="auto"/>
        <w:ind w:firstLine="720"/>
        <w:jc w:val="both"/>
      </w:pPr>
      <w:r w:rsidRPr="00D45449">
        <w:t>3. Настоящей программой персонифицированного финансирования устанавливается</w:t>
      </w:r>
      <w:r w:rsidR="007114E4" w:rsidRPr="00D45449">
        <w:t>:</w:t>
      </w:r>
    </w:p>
    <w:p w:rsidR="007114E4" w:rsidRPr="00D45449" w:rsidRDefault="007114E4" w:rsidP="002128DD">
      <w:pPr>
        <w:pStyle w:val="19"/>
        <w:shd w:val="clear" w:color="auto" w:fill="auto"/>
        <w:ind w:firstLine="720"/>
        <w:jc w:val="both"/>
      </w:pPr>
      <w:r w:rsidRPr="00D45449">
        <w:t xml:space="preserve">номинал обеспечения сертификатов персонифицированного финансирования дополнительного образования </w:t>
      </w:r>
      <w:r w:rsidR="00BA4797" w:rsidRPr="00D45449">
        <w:t>в стоимостном выражении с разграничением по возрастной группе, по наличию ограниченных возможностей здоровья, реализуемый в течение полного финансового года (далее – текущий год)</w:t>
      </w:r>
      <w:r w:rsidRPr="00D45449">
        <w:t>;</w:t>
      </w:r>
    </w:p>
    <w:p w:rsidR="007114E4" w:rsidRPr="00D45449" w:rsidRDefault="007114E4" w:rsidP="002128DD">
      <w:pPr>
        <w:pStyle w:val="19"/>
        <w:shd w:val="clear" w:color="auto" w:fill="auto"/>
        <w:ind w:firstLine="720"/>
        <w:jc w:val="both"/>
      </w:pPr>
      <w:r w:rsidRPr="00D45449">
        <w:t>количество сертификатов персонифицированного финансирования дополнительного образования, обеспечиваемых за счет средств бюджета Ханты-Мансийского района на период действия программы персонифицированного финансирования</w:t>
      </w:r>
      <w:r w:rsidR="00FC6D5D" w:rsidRPr="00D45449">
        <w:t>.</w:t>
      </w:r>
    </w:p>
    <w:p w:rsidR="00BA4797" w:rsidRPr="00D45449" w:rsidRDefault="00BA4797" w:rsidP="002128DD">
      <w:pPr>
        <w:pStyle w:val="19"/>
        <w:shd w:val="clear" w:color="auto" w:fill="auto"/>
        <w:ind w:firstLine="720"/>
        <w:jc w:val="both"/>
      </w:pPr>
      <w:r w:rsidRPr="00D45449">
        <w:t xml:space="preserve">4. Сертификатами дополнительного образования обеспечиваются дети в возрасте от 5 до 18 лет, в том числе дети из многодетных и малообеспеченных семей, дети с ограниченными возможностями здоровья и дети-инвалиды, дети с единственным родителем, дети-сироты и дети, оставшиеся без попечения родителей, переданные на воспитание в семью, проживающие в </w:t>
      </w:r>
      <w:r w:rsidR="001253F5" w:rsidRPr="00D45449">
        <w:br/>
      </w:r>
      <w:r w:rsidRPr="00D45449">
        <w:t>Ханты-М</w:t>
      </w:r>
      <w:r w:rsidR="0004129D" w:rsidRPr="00D45449">
        <w:t>ансийском районе, включенные в систему персонифицированного финансирования, в рамках реализации муниципальной программы «Развитие образования в Ханты-Мансийском районе на</w:t>
      </w:r>
      <w:r w:rsidR="00080EBF" w:rsidRPr="00D45449">
        <w:t xml:space="preserve"> 2022</w:t>
      </w:r>
      <w:r w:rsidR="00884A09" w:rsidRPr="00D45449">
        <w:t xml:space="preserve"> – </w:t>
      </w:r>
      <w:r w:rsidR="00080EBF" w:rsidRPr="00D45449">
        <w:t>2024 г</w:t>
      </w:r>
      <w:r w:rsidR="0004129D" w:rsidRPr="00D45449">
        <w:t xml:space="preserve">оды», утвержденной постановлением администрации Ханты-Мансийского района </w:t>
      </w:r>
      <w:r w:rsidR="001253F5" w:rsidRPr="00D45449">
        <w:br/>
      </w:r>
      <w:r w:rsidR="0004129D" w:rsidRPr="00D45449">
        <w:lastRenderedPageBreak/>
        <w:t xml:space="preserve">от </w:t>
      </w:r>
      <w:r w:rsidR="00080EBF" w:rsidRPr="00D45449">
        <w:t xml:space="preserve">13 декабря 2021 года № 331 </w:t>
      </w:r>
      <w:r w:rsidR="0004129D" w:rsidRPr="00D45449">
        <w:t xml:space="preserve">на текущий финансовый год и (или) плановый период и настоящей программы персонифицированного финансирования на текущий год и плановый период. </w:t>
      </w:r>
    </w:p>
    <w:p w:rsidR="0004129D" w:rsidRPr="00D45449" w:rsidRDefault="0004129D" w:rsidP="002128DD">
      <w:pPr>
        <w:pStyle w:val="19"/>
        <w:shd w:val="clear" w:color="auto" w:fill="auto"/>
        <w:tabs>
          <w:tab w:val="left" w:pos="1134"/>
        </w:tabs>
        <w:ind w:firstLine="720"/>
        <w:jc w:val="both"/>
      </w:pPr>
      <w:r w:rsidRPr="00D45449">
        <w:t>5.</w:t>
      </w:r>
      <w:r w:rsidR="00003AF9" w:rsidRPr="00D45449">
        <w:t xml:space="preserve"> </w:t>
      </w:r>
      <w:r w:rsidR="00434F1D" w:rsidRPr="00D45449">
        <w:t xml:space="preserve">Сертификат дополнительного образования предоставляется в течение текущего года детям, указанным в пункте </w:t>
      </w:r>
      <w:r w:rsidR="00FC6D5D" w:rsidRPr="00D45449">
        <w:t>4</w:t>
      </w:r>
      <w:r w:rsidR="00434F1D" w:rsidRPr="00D45449">
        <w:t xml:space="preserve"> настоящей программы персонифицированного финансирования, включенным муниципальной уполномоченной организацией («Муниципальное автономное дошкольное образовательное учреждение Ханты-Мансийского района «Детский сад «Березка» п. Горноправдинск») в заявительном порядке </w:t>
      </w:r>
      <w:r w:rsidR="001253F5" w:rsidRPr="00D45449">
        <w:br/>
      </w:r>
      <w:r w:rsidR="00434F1D" w:rsidRPr="00D45449">
        <w:t xml:space="preserve">на основании заявления родителей (законных представителей) по факту наличия сертификатов дополнительного образования в пределах количества, предусмотренного настоящей программой персонифицированного финансирования. </w:t>
      </w:r>
    </w:p>
    <w:p w:rsidR="0070550F" w:rsidRPr="00D45449" w:rsidRDefault="00434F1D" w:rsidP="002128DD">
      <w:pPr>
        <w:pStyle w:val="19"/>
        <w:shd w:val="clear" w:color="auto" w:fill="auto"/>
        <w:ind w:firstLine="720"/>
        <w:jc w:val="both"/>
      </w:pPr>
      <w:r w:rsidRPr="00D45449">
        <w:t xml:space="preserve"> 6. Дети, указанные в пункте </w:t>
      </w:r>
      <w:r w:rsidR="00FC6D5D" w:rsidRPr="00D45449">
        <w:t>4</w:t>
      </w:r>
      <w:r w:rsidRPr="00D45449">
        <w:t xml:space="preserve"> настоящей программы персонифицированного финансирования, которым предоставлен сертификат дополнительного образования, вправе обучаться по дополнительным общеобразовательным программам, реализуемым в рамках муниципальных заданий (сертификатов учета) образовательными организациями дополнительного образования Ханты-Мансийского района) далее-поставщики услуг).</w:t>
      </w:r>
    </w:p>
    <w:p w:rsidR="0070550F" w:rsidRPr="00D45449" w:rsidRDefault="00C02305" w:rsidP="00920EF7">
      <w:pPr>
        <w:pStyle w:val="19"/>
        <w:shd w:val="clear" w:color="auto" w:fill="auto"/>
        <w:ind w:firstLine="709"/>
        <w:jc w:val="both"/>
      </w:pPr>
      <w:r w:rsidRPr="00D45449">
        <w:t>7.</w:t>
      </w:r>
      <w:r w:rsidR="002128DD" w:rsidRPr="00D45449">
        <w:t xml:space="preserve"> </w:t>
      </w:r>
      <w:r w:rsidRPr="00D45449">
        <w:t xml:space="preserve">Услуги дополнительного образования на условиях персонифицированного финансирования по сертификату дополнительного образования предоставляются поставщиками услуг, осуществляющими деятельность на территории Ханты-Мансийского района. </w:t>
      </w:r>
    </w:p>
    <w:p w:rsidR="00C02305" w:rsidRPr="00D45449" w:rsidRDefault="00C02305" w:rsidP="002128DD">
      <w:pPr>
        <w:pStyle w:val="19"/>
        <w:shd w:val="clear" w:color="auto" w:fill="auto"/>
        <w:tabs>
          <w:tab w:val="left" w:pos="2552"/>
        </w:tabs>
        <w:ind w:firstLine="720"/>
        <w:jc w:val="both"/>
      </w:pPr>
      <w:r w:rsidRPr="00D45449">
        <w:t>8. Финансовое обеспечение услуг, оказываемых полностью или частично за счет средств сертификата дополнительного образования, осуществляется в соответствии с Правилами персонифицированного финансирования уполномоченной организацией и настоящей программой персонифицированного финансирования на условиях возмещения расходов за счет средств бюджета Ханты-Мансийского района посредством предоставления субсидии на возмещение соответствующих затрат поставщику услуг в соответствии с бюджетным законодательством.</w:t>
      </w:r>
    </w:p>
    <w:p w:rsidR="00C02305" w:rsidRPr="00D45449" w:rsidRDefault="00C02305" w:rsidP="002128DD">
      <w:pPr>
        <w:pStyle w:val="19"/>
        <w:shd w:val="clear" w:color="auto" w:fill="auto"/>
        <w:ind w:firstLine="720"/>
        <w:jc w:val="both"/>
      </w:pPr>
      <w:r w:rsidRPr="00D45449">
        <w:t>9.</w:t>
      </w:r>
      <w:r w:rsidR="002128DD" w:rsidRPr="00D45449">
        <w:t xml:space="preserve"> </w:t>
      </w:r>
      <w:r w:rsidRPr="00D45449">
        <w:t xml:space="preserve">В счет оплаты образовательных услуг, получаемых одним ребенком в течении периода действия настоящей программы персонифицированного финансирования, перенаправлять финансовые </w:t>
      </w:r>
      <w:r w:rsidR="002128DD" w:rsidRPr="00D45449">
        <w:t>средства в объеме, превышающем нормативы обеспечения сертификатов дополнительного образования, установленные для соответствующей категории детей настоящей муниципальной программой персонифицированного финансирования, запрещено.</w:t>
      </w:r>
    </w:p>
    <w:p w:rsidR="0070550F" w:rsidRPr="00D45449" w:rsidRDefault="00C02305" w:rsidP="002128DD">
      <w:pPr>
        <w:pStyle w:val="19"/>
        <w:shd w:val="clear" w:color="auto" w:fill="auto"/>
        <w:ind w:firstLine="720"/>
        <w:jc w:val="both"/>
      </w:pPr>
      <w:r w:rsidRPr="00D45449">
        <w:t xml:space="preserve"> </w:t>
      </w:r>
    </w:p>
    <w:p w:rsidR="00122296" w:rsidRPr="00D45449" w:rsidRDefault="00122296" w:rsidP="00920EF7">
      <w:pPr>
        <w:pStyle w:val="19"/>
        <w:shd w:val="clear" w:color="auto" w:fill="auto"/>
        <w:ind w:firstLine="720"/>
        <w:jc w:val="center"/>
      </w:pPr>
    </w:p>
    <w:p w:rsidR="00122296" w:rsidRPr="00D45449" w:rsidRDefault="00122296" w:rsidP="00920EF7">
      <w:pPr>
        <w:pStyle w:val="19"/>
        <w:shd w:val="clear" w:color="auto" w:fill="auto"/>
        <w:ind w:firstLine="720"/>
        <w:jc w:val="center"/>
      </w:pPr>
    </w:p>
    <w:p w:rsidR="00122296" w:rsidRPr="00D45449" w:rsidRDefault="00122296" w:rsidP="00920EF7">
      <w:pPr>
        <w:pStyle w:val="19"/>
        <w:shd w:val="clear" w:color="auto" w:fill="auto"/>
        <w:ind w:firstLine="720"/>
        <w:jc w:val="center"/>
      </w:pPr>
    </w:p>
    <w:p w:rsidR="00122296" w:rsidRPr="00D45449" w:rsidRDefault="00122296" w:rsidP="00920EF7">
      <w:pPr>
        <w:pStyle w:val="19"/>
        <w:shd w:val="clear" w:color="auto" w:fill="auto"/>
        <w:ind w:firstLine="720"/>
        <w:jc w:val="center"/>
      </w:pPr>
    </w:p>
    <w:p w:rsidR="00122296" w:rsidRPr="00D45449" w:rsidRDefault="00122296" w:rsidP="00920EF7">
      <w:pPr>
        <w:pStyle w:val="19"/>
        <w:shd w:val="clear" w:color="auto" w:fill="auto"/>
        <w:ind w:firstLine="720"/>
        <w:jc w:val="center"/>
      </w:pPr>
    </w:p>
    <w:p w:rsidR="0070550F" w:rsidRPr="00D45449" w:rsidRDefault="00920EF7" w:rsidP="00920EF7">
      <w:pPr>
        <w:pStyle w:val="19"/>
        <w:shd w:val="clear" w:color="auto" w:fill="auto"/>
        <w:ind w:firstLine="720"/>
        <w:jc w:val="center"/>
      </w:pPr>
      <w:r w:rsidRPr="00D45449">
        <w:t xml:space="preserve">Раздел </w:t>
      </w:r>
      <w:r w:rsidRPr="00D45449">
        <w:rPr>
          <w:lang w:val="en-US"/>
        </w:rPr>
        <w:t>II</w:t>
      </w:r>
      <w:r w:rsidRPr="00D45449">
        <w:t>.Паспорт</w:t>
      </w:r>
      <w:r w:rsidR="00FC6D5D" w:rsidRPr="00D45449">
        <w:t xml:space="preserve"> программы</w:t>
      </w: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6"/>
        <w:gridCol w:w="4354"/>
        <w:gridCol w:w="4566"/>
      </w:tblGrid>
      <w:tr w:rsidR="00D45449" w:rsidRPr="00D45449" w:rsidTr="00C13C3A">
        <w:tc>
          <w:tcPr>
            <w:tcW w:w="426" w:type="dxa"/>
          </w:tcPr>
          <w:p w:rsidR="00920EF7" w:rsidRPr="00D45449" w:rsidRDefault="00920EF7" w:rsidP="002128DD">
            <w:pPr>
              <w:pStyle w:val="19"/>
              <w:shd w:val="clear" w:color="auto" w:fill="auto"/>
              <w:ind w:firstLine="0"/>
              <w:jc w:val="center"/>
            </w:pPr>
            <w:r w:rsidRPr="00D45449">
              <w:t>1.</w:t>
            </w:r>
          </w:p>
        </w:tc>
        <w:tc>
          <w:tcPr>
            <w:tcW w:w="4523" w:type="dxa"/>
          </w:tcPr>
          <w:p w:rsidR="00920EF7" w:rsidRPr="00D45449" w:rsidRDefault="00920EF7" w:rsidP="00920EF7">
            <w:pPr>
              <w:pStyle w:val="19"/>
              <w:shd w:val="clear" w:color="auto" w:fill="auto"/>
              <w:ind w:firstLine="0"/>
            </w:pPr>
            <w:r w:rsidRPr="00D45449">
              <w:t>Исполнитель</w:t>
            </w:r>
          </w:p>
        </w:tc>
        <w:tc>
          <w:tcPr>
            <w:tcW w:w="4763" w:type="dxa"/>
          </w:tcPr>
          <w:p w:rsidR="00920EF7" w:rsidRPr="00D45449" w:rsidRDefault="00920EF7" w:rsidP="002128DD">
            <w:pPr>
              <w:pStyle w:val="19"/>
              <w:shd w:val="clear" w:color="auto" w:fill="auto"/>
              <w:ind w:firstLine="0"/>
              <w:jc w:val="center"/>
            </w:pPr>
            <w:r w:rsidRPr="00D45449">
              <w:t xml:space="preserve">администрация Ханты-Мансийского района (ответственный исполнитель-комитет по образованию) </w:t>
            </w:r>
          </w:p>
        </w:tc>
      </w:tr>
      <w:tr w:rsidR="00D45449" w:rsidRPr="00D45449" w:rsidTr="00C13C3A">
        <w:tc>
          <w:tcPr>
            <w:tcW w:w="426" w:type="dxa"/>
          </w:tcPr>
          <w:p w:rsidR="00920EF7" w:rsidRPr="00D45449" w:rsidRDefault="00920EF7" w:rsidP="002128DD">
            <w:pPr>
              <w:pStyle w:val="19"/>
              <w:shd w:val="clear" w:color="auto" w:fill="auto"/>
              <w:ind w:firstLine="0"/>
              <w:jc w:val="center"/>
            </w:pPr>
            <w:r w:rsidRPr="00D45449">
              <w:t>2.</w:t>
            </w:r>
          </w:p>
        </w:tc>
        <w:tc>
          <w:tcPr>
            <w:tcW w:w="4523" w:type="dxa"/>
          </w:tcPr>
          <w:p w:rsidR="00920EF7" w:rsidRPr="00D45449" w:rsidRDefault="00920EF7" w:rsidP="00FC6D5D">
            <w:pPr>
              <w:pStyle w:val="19"/>
              <w:shd w:val="clear" w:color="auto" w:fill="auto"/>
              <w:ind w:firstLine="0"/>
            </w:pPr>
            <w:r w:rsidRPr="00D45449">
              <w:t xml:space="preserve">Срок реализации программы персонифицированного финансирования </w:t>
            </w:r>
          </w:p>
        </w:tc>
        <w:tc>
          <w:tcPr>
            <w:tcW w:w="4763" w:type="dxa"/>
          </w:tcPr>
          <w:p w:rsidR="00920EF7" w:rsidRPr="00D45449" w:rsidRDefault="00920EF7" w:rsidP="00257FCA">
            <w:pPr>
              <w:pStyle w:val="19"/>
              <w:shd w:val="clear" w:color="auto" w:fill="auto"/>
              <w:ind w:firstLine="0"/>
            </w:pPr>
            <w:r w:rsidRPr="00D45449">
              <w:t>с 1 января 202</w:t>
            </w:r>
            <w:r w:rsidR="00750912" w:rsidRPr="00D45449">
              <w:t>3</w:t>
            </w:r>
            <w:r w:rsidRPr="00D45449">
              <w:t xml:space="preserve"> года 31 декабря </w:t>
            </w:r>
            <w:r w:rsidR="004F0022" w:rsidRPr="00D45449">
              <w:t>202</w:t>
            </w:r>
            <w:r w:rsidR="00257FCA" w:rsidRPr="00D45449">
              <w:t>5</w:t>
            </w:r>
            <w:r w:rsidR="004F0022" w:rsidRPr="00D45449">
              <w:t xml:space="preserve"> года</w:t>
            </w:r>
            <w:r w:rsidRPr="00D45449">
              <w:t xml:space="preserve"> </w:t>
            </w:r>
          </w:p>
        </w:tc>
      </w:tr>
      <w:tr w:rsidR="00D45449" w:rsidRPr="00D45449" w:rsidTr="00C13C3A">
        <w:tc>
          <w:tcPr>
            <w:tcW w:w="426" w:type="dxa"/>
          </w:tcPr>
          <w:p w:rsidR="00920EF7" w:rsidRPr="00D45449" w:rsidRDefault="00C13C3A" w:rsidP="002128DD">
            <w:pPr>
              <w:pStyle w:val="19"/>
              <w:shd w:val="clear" w:color="auto" w:fill="auto"/>
              <w:ind w:firstLine="0"/>
              <w:jc w:val="center"/>
            </w:pPr>
            <w:r w:rsidRPr="00D45449">
              <w:t>3.</w:t>
            </w:r>
          </w:p>
        </w:tc>
        <w:tc>
          <w:tcPr>
            <w:tcW w:w="4523" w:type="dxa"/>
          </w:tcPr>
          <w:p w:rsidR="00920EF7" w:rsidRPr="00D45449" w:rsidRDefault="00C13C3A" w:rsidP="00C13C3A">
            <w:pPr>
              <w:pStyle w:val="19"/>
              <w:shd w:val="clear" w:color="auto" w:fill="auto"/>
              <w:ind w:firstLine="0"/>
            </w:pPr>
            <w:r w:rsidRPr="00D45449">
              <w:t>Общий объем финансирования дополнительного образования</w:t>
            </w:r>
          </w:p>
        </w:tc>
        <w:tc>
          <w:tcPr>
            <w:tcW w:w="4763" w:type="dxa"/>
          </w:tcPr>
          <w:p w:rsidR="00920EF7" w:rsidRPr="00D45449" w:rsidRDefault="00C13C3A" w:rsidP="004F0022">
            <w:pPr>
              <w:pStyle w:val="19"/>
              <w:shd w:val="clear" w:color="auto" w:fill="auto"/>
              <w:ind w:firstLine="0"/>
            </w:pPr>
            <w:r w:rsidRPr="00D45449">
              <w:t xml:space="preserve">на текущий год и плановый период определяется по основному мероприятию «Создание условий для удовлетворения потребностей населения района в оказании услуг в сфере дополнительного образования в рамках муниципальной программы </w:t>
            </w:r>
            <w:r w:rsidR="004F0022" w:rsidRPr="00D45449">
              <w:br/>
            </w:r>
            <w:r w:rsidRPr="00D45449">
              <w:t>Ханты-Мансийского района «Развитие образования</w:t>
            </w:r>
            <w:r w:rsidR="00750912" w:rsidRPr="00D45449">
              <w:t xml:space="preserve"> в Ханты-Мансийском районе на 2022</w:t>
            </w:r>
            <w:r w:rsidR="004F0022" w:rsidRPr="00D45449">
              <w:t xml:space="preserve"> – </w:t>
            </w:r>
            <w:r w:rsidRPr="00D45449">
              <w:t>202</w:t>
            </w:r>
            <w:r w:rsidR="00750912" w:rsidRPr="00D45449">
              <w:t>4</w:t>
            </w:r>
            <w:r w:rsidRPr="00D45449">
              <w:t xml:space="preserve"> годы» </w:t>
            </w:r>
          </w:p>
        </w:tc>
      </w:tr>
      <w:tr w:rsidR="00D45449" w:rsidRPr="00D45449" w:rsidTr="00C13C3A">
        <w:tc>
          <w:tcPr>
            <w:tcW w:w="426" w:type="dxa"/>
          </w:tcPr>
          <w:p w:rsidR="00920EF7" w:rsidRPr="00D45449" w:rsidRDefault="00C13C3A" w:rsidP="002128DD">
            <w:pPr>
              <w:pStyle w:val="19"/>
              <w:shd w:val="clear" w:color="auto" w:fill="auto"/>
              <w:ind w:firstLine="0"/>
              <w:jc w:val="center"/>
            </w:pPr>
            <w:r w:rsidRPr="00D45449">
              <w:t>4.</w:t>
            </w:r>
          </w:p>
        </w:tc>
        <w:tc>
          <w:tcPr>
            <w:tcW w:w="4523" w:type="dxa"/>
          </w:tcPr>
          <w:p w:rsidR="00920EF7" w:rsidRPr="00D45449" w:rsidRDefault="00C13C3A" w:rsidP="00C13C3A">
            <w:pPr>
              <w:pStyle w:val="19"/>
              <w:shd w:val="clear" w:color="auto" w:fill="auto"/>
              <w:ind w:firstLine="0"/>
            </w:pPr>
            <w:r w:rsidRPr="00D45449">
              <w:t xml:space="preserve">Количество сертификатов персонифицированного финансирования дополнительного образования, обеспечиваемых за счет средств бюджета Ханты-Мансийского района на период действия программы персонифицированного финансирования </w:t>
            </w:r>
          </w:p>
        </w:tc>
        <w:tc>
          <w:tcPr>
            <w:tcW w:w="4763" w:type="dxa"/>
          </w:tcPr>
          <w:p w:rsidR="00257FCA" w:rsidRPr="00D45449" w:rsidRDefault="00C13C3A" w:rsidP="00C13C3A">
            <w:pPr>
              <w:pStyle w:val="19"/>
              <w:shd w:val="clear" w:color="auto" w:fill="auto"/>
              <w:ind w:firstLine="0"/>
            </w:pPr>
            <w:r w:rsidRPr="00D45449">
              <w:t>202</w:t>
            </w:r>
            <w:r w:rsidR="00750912" w:rsidRPr="00D45449">
              <w:t>3</w:t>
            </w:r>
            <w:r w:rsidRPr="00D45449">
              <w:t xml:space="preserve"> год</w:t>
            </w:r>
            <w:r w:rsidR="00750912" w:rsidRPr="00D45449">
              <w:t xml:space="preserve"> </w:t>
            </w:r>
            <w:r w:rsidR="00257FCA" w:rsidRPr="00D45449">
              <w:t>–</w:t>
            </w:r>
            <w:r w:rsidR="00750912" w:rsidRPr="00D45449">
              <w:t xml:space="preserve"> 9</w:t>
            </w:r>
            <w:r w:rsidR="008F3887">
              <w:t>34</w:t>
            </w:r>
          </w:p>
          <w:p w:rsidR="00C13C3A" w:rsidRPr="00D45449" w:rsidRDefault="00C13C3A" w:rsidP="00C13C3A">
            <w:pPr>
              <w:pStyle w:val="19"/>
              <w:shd w:val="clear" w:color="auto" w:fill="auto"/>
              <w:ind w:firstLine="0"/>
            </w:pPr>
            <w:r w:rsidRPr="00D45449">
              <w:t>202</w:t>
            </w:r>
            <w:r w:rsidR="00750912" w:rsidRPr="00D45449">
              <w:t>4</w:t>
            </w:r>
            <w:r w:rsidRPr="00D45449">
              <w:t xml:space="preserve"> год</w:t>
            </w:r>
            <w:r w:rsidR="00750912" w:rsidRPr="00D45449">
              <w:t xml:space="preserve"> </w:t>
            </w:r>
            <w:r w:rsidR="00257FCA" w:rsidRPr="00D45449">
              <w:t>–</w:t>
            </w:r>
            <w:r w:rsidR="00750912" w:rsidRPr="00D45449">
              <w:t xml:space="preserve"> 9</w:t>
            </w:r>
            <w:r w:rsidR="008F3887">
              <w:t>34</w:t>
            </w:r>
          </w:p>
          <w:p w:rsidR="00257FCA" w:rsidRPr="00D45449" w:rsidRDefault="00257FCA" w:rsidP="00C13C3A">
            <w:pPr>
              <w:pStyle w:val="19"/>
              <w:shd w:val="clear" w:color="auto" w:fill="auto"/>
              <w:ind w:firstLine="0"/>
            </w:pPr>
            <w:r w:rsidRPr="00D45449">
              <w:t>2025 год – 9</w:t>
            </w:r>
            <w:r w:rsidR="008F3887">
              <w:t>34</w:t>
            </w:r>
          </w:p>
          <w:p w:rsidR="00257FCA" w:rsidRPr="00D45449" w:rsidRDefault="00257FCA" w:rsidP="00C13C3A">
            <w:pPr>
              <w:pStyle w:val="19"/>
              <w:shd w:val="clear" w:color="auto" w:fill="auto"/>
              <w:ind w:firstLine="0"/>
            </w:pPr>
          </w:p>
          <w:p w:rsidR="00C13C3A" w:rsidRPr="00D45449" w:rsidRDefault="00C13C3A" w:rsidP="00F416D1">
            <w:pPr>
              <w:pStyle w:val="19"/>
              <w:shd w:val="clear" w:color="auto" w:fill="auto"/>
              <w:ind w:firstLine="0"/>
            </w:pPr>
          </w:p>
        </w:tc>
      </w:tr>
      <w:tr w:rsidR="00D45449" w:rsidRPr="00D45449" w:rsidTr="00C13C3A">
        <w:tc>
          <w:tcPr>
            <w:tcW w:w="426" w:type="dxa"/>
          </w:tcPr>
          <w:p w:rsidR="00C13C3A" w:rsidRPr="00D45449" w:rsidRDefault="00C13C3A" w:rsidP="002128DD">
            <w:pPr>
              <w:pStyle w:val="19"/>
              <w:shd w:val="clear" w:color="auto" w:fill="auto"/>
              <w:ind w:firstLine="0"/>
              <w:jc w:val="center"/>
            </w:pPr>
            <w:r w:rsidRPr="00D45449">
              <w:t>5.</w:t>
            </w:r>
          </w:p>
        </w:tc>
        <w:tc>
          <w:tcPr>
            <w:tcW w:w="9286" w:type="dxa"/>
            <w:gridSpan w:val="2"/>
          </w:tcPr>
          <w:p w:rsidR="00C13C3A" w:rsidRPr="00D45449" w:rsidRDefault="00C13C3A" w:rsidP="002128DD">
            <w:pPr>
              <w:pStyle w:val="19"/>
              <w:shd w:val="clear" w:color="auto" w:fill="auto"/>
              <w:ind w:firstLine="0"/>
              <w:jc w:val="center"/>
            </w:pPr>
            <w:r w:rsidRPr="00D45449">
              <w:t>Номинал обеспечения сертификатов персонифицированного финансирования дополнительного образования для соответствующей категории детей;</w:t>
            </w:r>
          </w:p>
        </w:tc>
      </w:tr>
      <w:tr w:rsidR="00D45449" w:rsidRPr="00D45449" w:rsidTr="00C13C3A">
        <w:tc>
          <w:tcPr>
            <w:tcW w:w="426" w:type="dxa"/>
          </w:tcPr>
          <w:p w:rsidR="00920EF7" w:rsidRPr="00D45449" w:rsidRDefault="00C13C3A" w:rsidP="002128DD">
            <w:pPr>
              <w:pStyle w:val="19"/>
              <w:shd w:val="clear" w:color="auto" w:fill="auto"/>
              <w:ind w:firstLine="0"/>
              <w:jc w:val="center"/>
            </w:pPr>
            <w:r w:rsidRPr="00D45449">
              <w:t>5.1</w:t>
            </w:r>
          </w:p>
        </w:tc>
        <w:tc>
          <w:tcPr>
            <w:tcW w:w="4523" w:type="dxa"/>
          </w:tcPr>
          <w:p w:rsidR="00920EF7" w:rsidRPr="00D45449" w:rsidRDefault="00C13C3A" w:rsidP="00750912">
            <w:pPr>
              <w:pStyle w:val="19"/>
              <w:shd w:val="clear" w:color="auto" w:fill="auto"/>
              <w:ind w:firstLine="0"/>
            </w:pPr>
            <w:r w:rsidRPr="00D45449">
              <w:t>Дети в возрасте от 5 до 18 лет, в том числе дети из многодетных и малообеспеченных семей, дети с ограниченными возможностями здоровья и дети-</w:t>
            </w:r>
            <w:r w:rsidR="00872A6A" w:rsidRPr="00D45449">
              <w:t>инвалиды,</w:t>
            </w:r>
            <w:r w:rsidRPr="00D45449">
              <w:t xml:space="preserve"> дети с единственным </w:t>
            </w:r>
            <w:r w:rsidR="00872A6A" w:rsidRPr="00D45449">
              <w:t>родителем,</w:t>
            </w:r>
            <w:r w:rsidRPr="00D45449">
              <w:t xml:space="preserve"> дети-сироты и дети, оставшиеся без попечения </w:t>
            </w:r>
            <w:r w:rsidR="00872A6A" w:rsidRPr="00D45449">
              <w:t>родителей, переданные на воспитание в семью</w:t>
            </w:r>
            <w:r w:rsidRPr="00D45449">
              <w:t xml:space="preserve">  </w:t>
            </w:r>
          </w:p>
        </w:tc>
        <w:tc>
          <w:tcPr>
            <w:tcW w:w="4763" w:type="dxa"/>
          </w:tcPr>
          <w:p w:rsidR="00920EF7" w:rsidRPr="00D45449" w:rsidRDefault="00872A6A" w:rsidP="00872A6A">
            <w:pPr>
              <w:pStyle w:val="19"/>
              <w:shd w:val="clear" w:color="auto" w:fill="auto"/>
              <w:ind w:firstLine="0"/>
            </w:pPr>
            <w:r w:rsidRPr="00D45449">
              <w:t>202</w:t>
            </w:r>
            <w:r w:rsidR="00750912" w:rsidRPr="00D45449">
              <w:t>3</w:t>
            </w:r>
            <w:r w:rsidRPr="00D45449">
              <w:t xml:space="preserve"> год</w:t>
            </w:r>
            <w:r w:rsidR="00750912" w:rsidRPr="00D45449">
              <w:t xml:space="preserve"> </w:t>
            </w:r>
            <w:r w:rsidR="00257FCA" w:rsidRPr="00D45449">
              <w:t>–</w:t>
            </w:r>
            <w:r w:rsidR="00750912" w:rsidRPr="00D45449">
              <w:t xml:space="preserve"> </w:t>
            </w:r>
            <w:r w:rsidR="008F3887">
              <w:t>28 437</w:t>
            </w:r>
            <w:r w:rsidR="00257FCA" w:rsidRPr="00D45449">
              <w:t xml:space="preserve"> </w:t>
            </w:r>
            <w:r w:rsidRPr="00D45449">
              <w:t>руб</w:t>
            </w:r>
            <w:r w:rsidR="004F0022" w:rsidRPr="00D45449">
              <w:t>лей</w:t>
            </w:r>
            <w:r w:rsidRPr="00D45449">
              <w:t>;</w:t>
            </w:r>
          </w:p>
          <w:p w:rsidR="00872A6A" w:rsidRPr="00D45449" w:rsidRDefault="00872A6A" w:rsidP="00872A6A">
            <w:pPr>
              <w:pStyle w:val="19"/>
              <w:shd w:val="clear" w:color="auto" w:fill="auto"/>
              <w:ind w:firstLine="0"/>
            </w:pPr>
            <w:r w:rsidRPr="00D45449">
              <w:t>202</w:t>
            </w:r>
            <w:r w:rsidR="00750912" w:rsidRPr="00D45449">
              <w:t>4</w:t>
            </w:r>
            <w:r w:rsidRPr="00D45449">
              <w:t xml:space="preserve"> год</w:t>
            </w:r>
            <w:r w:rsidR="00750912" w:rsidRPr="00D45449">
              <w:t xml:space="preserve"> </w:t>
            </w:r>
            <w:r w:rsidR="00257FCA" w:rsidRPr="00D45449">
              <w:t>–</w:t>
            </w:r>
            <w:r w:rsidR="00750912" w:rsidRPr="00D45449">
              <w:t xml:space="preserve"> </w:t>
            </w:r>
            <w:r w:rsidR="008F3887" w:rsidRPr="008F3887">
              <w:t>28 </w:t>
            </w:r>
            <w:r w:rsidR="008F3887">
              <w:t>437</w:t>
            </w:r>
            <w:r w:rsidR="008F3887" w:rsidRPr="008F3887">
              <w:t xml:space="preserve"> </w:t>
            </w:r>
            <w:r w:rsidR="004F0022" w:rsidRPr="00D45449">
              <w:t>рублей</w:t>
            </w:r>
            <w:r w:rsidR="00257FCA" w:rsidRPr="00D45449">
              <w:t>;</w:t>
            </w:r>
          </w:p>
          <w:p w:rsidR="00257FCA" w:rsidRPr="00D45449" w:rsidRDefault="00257FCA" w:rsidP="00872A6A">
            <w:pPr>
              <w:pStyle w:val="19"/>
              <w:shd w:val="clear" w:color="auto" w:fill="auto"/>
              <w:ind w:firstLine="0"/>
            </w:pPr>
            <w:r w:rsidRPr="00D45449">
              <w:t xml:space="preserve">2025 год – </w:t>
            </w:r>
            <w:r w:rsidR="008F3887" w:rsidRPr="008F3887">
              <w:t>28 </w:t>
            </w:r>
            <w:r w:rsidR="008F3887">
              <w:t>437</w:t>
            </w:r>
            <w:r w:rsidR="008F3887" w:rsidRPr="008F3887">
              <w:t xml:space="preserve"> </w:t>
            </w:r>
            <w:r w:rsidRPr="00D45449">
              <w:t>рублей.</w:t>
            </w:r>
          </w:p>
          <w:p w:rsidR="00257FCA" w:rsidRPr="00D45449" w:rsidRDefault="00257FCA" w:rsidP="00872A6A">
            <w:pPr>
              <w:pStyle w:val="19"/>
              <w:shd w:val="clear" w:color="auto" w:fill="auto"/>
              <w:ind w:firstLine="0"/>
            </w:pPr>
          </w:p>
          <w:p w:rsidR="00872A6A" w:rsidRPr="00D45449" w:rsidRDefault="00872A6A" w:rsidP="00F416D1">
            <w:pPr>
              <w:pStyle w:val="19"/>
              <w:shd w:val="clear" w:color="auto" w:fill="auto"/>
              <w:ind w:firstLine="0"/>
            </w:pPr>
          </w:p>
        </w:tc>
      </w:tr>
      <w:tr w:rsidR="00D45449" w:rsidRPr="00D45449" w:rsidTr="00C13C3A">
        <w:tc>
          <w:tcPr>
            <w:tcW w:w="426" w:type="dxa"/>
          </w:tcPr>
          <w:p w:rsidR="00920EF7" w:rsidRPr="00D45449" w:rsidRDefault="00872A6A" w:rsidP="002128DD">
            <w:pPr>
              <w:pStyle w:val="19"/>
              <w:shd w:val="clear" w:color="auto" w:fill="auto"/>
              <w:ind w:firstLine="0"/>
              <w:jc w:val="center"/>
            </w:pPr>
            <w:r w:rsidRPr="00D45449">
              <w:t>6.</w:t>
            </w:r>
          </w:p>
        </w:tc>
        <w:tc>
          <w:tcPr>
            <w:tcW w:w="4523" w:type="dxa"/>
          </w:tcPr>
          <w:p w:rsidR="00920EF7" w:rsidRPr="00D45449" w:rsidRDefault="003F2C80" w:rsidP="00FC6D5D">
            <w:pPr>
              <w:pStyle w:val="19"/>
              <w:shd w:val="clear" w:color="auto" w:fill="auto"/>
              <w:ind w:firstLine="0"/>
            </w:pPr>
            <w:r w:rsidRPr="00D45449">
              <w:t xml:space="preserve">Объем финансового обеспечения сертификатов дополнительного образования в соответствии с муниципальной программой </w:t>
            </w:r>
            <w:r w:rsidRPr="00D45449">
              <w:lastRenderedPageBreak/>
              <w:t>Ханты-Мансийского района «</w:t>
            </w:r>
            <w:r w:rsidR="00FC6D5D" w:rsidRPr="00D45449">
              <w:t>Р</w:t>
            </w:r>
            <w:r w:rsidRPr="00D45449">
              <w:t>азвитие образования в Ханты-Мансийском районе на 20</w:t>
            </w:r>
            <w:r w:rsidR="00750912" w:rsidRPr="00D45449">
              <w:t>22</w:t>
            </w:r>
            <w:r w:rsidRPr="00D45449">
              <w:t>-202</w:t>
            </w:r>
            <w:r w:rsidR="00750912" w:rsidRPr="00D45449">
              <w:t>4</w:t>
            </w:r>
            <w:r w:rsidRPr="00D45449">
              <w:t xml:space="preserve"> годы»</w:t>
            </w:r>
          </w:p>
        </w:tc>
        <w:tc>
          <w:tcPr>
            <w:tcW w:w="4763" w:type="dxa"/>
          </w:tcPr>
          <w:p w:rsidR="00920EF7" w:rsidRPr="00D45449" w:rsidRDefault="00536B78" w:rsidP="00536B78">
            <w:pPr>
              <w:pStyle w:val="19"/>
              <w:shd w:val="clear" w:color="auto" w:fill="auto"/>
              <w:ind w:firstLine="0"/>
            </w:pPr>
            <w:r w:rsidRPr="00D45449">
              <w:lastRenderedPageBreak/>
              <w:t xml:space="preserve">общий объем </w:t>
            </w:r>
            <w:r w:rsidR="00ED1AFF" w:rsidRPr="00D45449">
              <w:t>финансирования муниципальной</w:t>
            </w:r>
            <w:r w:rsidRPr="00D45449">
              <w:t xml:space="preserve"> программы персонифицированного финансирования составляет </w:t>
            </w:r>
            <w:r w:rsidR="004F0022" w:rsidRPr="00D45449">
              <w:br/>
            </w:r>
            <w:r w:rsidR="00257FCA" w:rsidRPr="00D45449">
              <w:lastRenderedPageBreak/>
              <w:t>79 680,6</w:t>
            </w:r>
            <w:r w:rsidRPr="00D45449">
              <w:t xml:space="preserve"> тыс. рублей, в том числе;</w:t>
            </w:r>
          </w:p>
          <w:p w:rsidR="00ED1AFF" w:rsidRPr="00D45449" w:rsidRDefault="00ED1AFF" w:rsidP="00536B78">
            <w:pPr>
              <w:pStyle w:val="19"/>
              <w:shd w:val="clear" w:color="auto" w:fill="auto"/>
              <w:ind w:firstLine="0"/>
            </w:pPr>
            <w:r w:rsidRPr="00D45449">
              <w:t>202</w:t>
            </w:r>
            <w:r w:rsidR="00750912" w:rsidRPr="00D45449">
              <w:t>3</w:t>
            </w:r>
            <w:r w:rsidRPr="00D45449">
              <w:t xml:space="preserve"> год</w:t>
            </w:r>
            <w:r w:rsidR="00750912" w:rsidRPr="00D45449">
              <w:t xml:space="preserve"> </w:t>
            </w:r>
            <w:r w:rsidR="00257FCA" w:rsidRPr="00D45449">
              <w:t>–</w:t>
            </w:r>
            <w:r w:rsidR="00750912" w:rsidRPr="00D45449">
              <w:t xml:space="preserve"> </w:t>
            </w:r>
            <w:r w:rsidRPr="00D45449">
              <w:t>2</w:t>
            </w:r>
            <w:r w:rsidR="00FC5378" w:rsidRPr="00D45449">
              <w:t>6</w:t>
            </w:r>
            <w:r w:rsidRPr="00D45449">
              <w:t> </w:t>
            </w:r>
            <w:r w:rsidR="00FC5378" w:rsidRPr="00D45449">
              <w:t>560</w:t>
            </w:r>
            <w:r w:rsidRPr="00D45449">
              <w:t>,</w:t>
            </w:r>
            <w:r w:rsidR="00FC5378" w:rsidRPr="00D45449">
              <w:t>2</w:t>
            </w:r>
            <w:r w:rsidRPr="00D45449">
              <w:t xml:space="preserve"> тыс. рублей;</w:t>
            </w:r>
          </w:p>
          <w:p w:rsidR="00257FCA" w:rsidRPr="00D45449" w:rsidRDefault="00ED1AFF" w:rsidP="00536B78">
            <w:pPr>
              <w:pStyle w:val="19"/>
              <w:shd w:val="clear" w:color="auto" w:fill="auto"/>
              <w:ind w:firstLine="0"/>
            </w:pPr>
            <w:r w:rsidRPr="00D45449">
              <w:t>202</w:t>
            </w:r>
            <w:r w:rsidR="00750912" w:rsidRPr="00D45449">
              <w:t>4</w:t>
            </w:r>
            <w:r w:rsidRPr="00D45449">
              <w:t xml:space="preserve"> год</w:t>
            </w:r>
            <w:r w:rsidR="00750912" w:rsidRPr="00D45449">
              <w:t xml:space="preserve"> </w:t>
            </w:r>
            <w:r w:rsidR="00257FCA" w:rsidRPr="00D45449">
              <w:t>–</w:t>
            </w:r>
            <w:r w:rsidR="00750912" w:rsidRPr="00D45449">
              <w:t xml:space="preserve"> </w:t>
            </w:r>
            <w:r w:rsidR="004F0022" w:rsidRPr="00D45449">
              <w:t>2</w:t>
            </w:r>
            <w:r w:rsidR="00FC5378" w:rsidRPr="00D45449">
              <w:t>6</w:t>
            </w:r>
            <w:r w:rsidR="004F0022" w:rsidRPr="00D45449">
              <w:t> </w:t>
            </w:r>
            <w:r w:rsidR="00FC5378" w:rsidRPr="00D45449">
              <w:t>560</w:t>
            </w:r>
            <w:r w:rsidR="004F0022" w:rsidRPr="00D45449">
              <w:t>,</w:t>
            </w:r>
            <w:r w:rsidR="00FC5378" w:rsidRPr="00D45449">
              <w:t>2</w:t>
            </w:r>
            <w:r w:rsidR="004F0022" w:rsidRPr="00D45449">
              <w:t xml:space="preserve"> тыс. рублей</w:t>
            </w:r>
            <w:r w:rsidR="00257FCA" w:rsidRPr="00D45449">
              <w:t>;</w:t>
            </w:r>
          </w:p>
          <w:p w:rsidR="00ED1AFF" w:rsidRPr="00D45449" w:rsidRDefault="00257FCA" w:rsidP="00536B78">
            <w:pPr>
              <w:pStyle w:val="19"/>
              <w:shd w:val="clear" w:color="auto" w:fill="auto"/>
              <w:ind w:firstLine="0"/>
            </w:pPr>
            <w:r w:rsidRPr="00D45449">
              <w:t>2025 год – 26 560,2 тыс. рублей</w:t>
            </w:r>
            <w:r w:rsidR="004F0022" w:rsidRPr="00D45449">
              <w:t>.</w:t>
            </w:r>
          </w:p>
          <w:p w:rsidR="00ED1AFF" w:rsidRPr="00D45449" w:rsidRDefault="00ED1AFF" w:rsidP="00750912">
            <w:pPr>
              <w:pStyle w:val="19"/>
              <w:shd w:val="clear" w:color="auto" w:fill="auto"/>
              <w:ind w:firstLine="0"/>
            </w:pPr>
          </w:p>
        </w:tc>
      </w:tr>
      <w:tr w:rsidR="00536B78" w:rsidRPr="00D45449" w:rsidTr="00C13C3A">
        <w:tc>
          <w:tcPr>
            <w:tcW w:w="426" w:type="dxa"/>
          </w:tcPr>
          <w:p w:rsidR="00920EF7" w:rsidRPr="00D45449" w:rsidRDefault="00ED1AFF" w:rsidP="00ED1AFF">
            <w:pPr>
              <w:pStyle w:val="19"/>
              <w:shd w:val="clear" w:color="auto" w:fill="auto"/>
              <w:ind w:firstLine="0"/>
              <w:jc w:val="center"/>
            </w:pPr>
            <w:r w:rsidRPr="00D45449">
              <w:lastRenderedPageBreak/>
              <w:t xml:space="preserve">7. </w:t>
            </w:r>
          </w:p>
        </w:tc>
        <w:tc>
          <w:tcPr>
            <w:tcW w:w="4523" w:type="dxa"/>
          </w:tcPr>
          <w:p w:rsidR="00920EF7" w:rsidRPr="00D45449" w:rsidRDefault="00ED1AFF" w:rsidP="00ED1AFF">
            <w:pPr>
              <w:pStyle w:val="19"/>
              <w:shd w:val="clear" w:color="auto" w:fill="auto"/>
              <w:ind w:firstLine="0"/>
            </w:pPr>
            <w:r w:rsidRPr="00D45449">
              <w:t>Перечень направленностей дополнительного образования, оплачиваемых за счет средств сертификата персонифицированного финансирования*</w:t>
            </w:r>
          </w:p>
        </w:tc>
        <w:tc>
          <w:tcPr>
            <w:tcW w:w="4763" w:type="dxa"/>
          </w:tcPr>
          <w:p w:rsidR="00920EF7" w:rsidRPr="00D45449" w:rsidRDefault="00ED1AFF" w:rsidP="00ED1AFF">
            <w:pPr>
              <w:pStyle w:val="19"/>
              <w:shd w:val="clear" w:color="auto" w:fill="auto"/>
              <w:ind w:firstLine="0"/>
            </w:pPr>
            <w:r w:rsidRPr="00D45449">
              <w:t>1)</w:t>
            </w:r>
            <w:r w:rsidR="00122296" w:rsidRPr="00D45449">
              <w:t xml:space="preserve"> </w:t>
            </w:r>
            <w:r w:rsidRPr="00D45449">
              <w:t>техническая;</w:t>
            </w:r>
          </w:p>
          <w:p w:rsidR="00ED1AFF" w:rsidRPr="00D45449" w:rsidRDefault="00ED1AFF" w:rsidP="00ED1AFF">
            <w:pPr>
              <w:pStyle w:val="19"/>
              <w:shd w:val="clear" w:color="auto" w:fill="auto"/>
              <w:ind w:firstLine="0"/>
            </w:pPr>
            <w:r w:rsidRPr="00D45449">
              <w:t>2)</w:t>
            </w:r>
            <w:r w:rsidR="00122296" w:rsidRPr="00D45449">
              <w:t xml:space="preserve"> </w:t>
            </w:r>
            <w:r w:rsidRPr="00D45449">
              <w:t>естественнонаучная;</w:t>
            </w:r>
          </w:p>
          <w:p w:rsidR="00ED1AFF" w:rsidRPr="00D45449" w:rsidRDefault="00ED1AFF" w:rsidP="00ED1AFF">
            <w:pPr>
              <w:pStyle w:val="19"/>
              <w:shd w:val="clear" w:color="auto" w:fill="auto"/>
              <w:ind w:firstLine="0"/>
            </w:pPr>
            <w:r w:rsidRPr="00D45449">
              <w:t>3)</w:t>
            </w:r>
            <w:r w:rsidR="00122296" w:rsidRPr="00D45449">
              <w:t xml:space="preserve"> </w:t>
            </w:r>
            <w:r w:rsidRPr="00D45449">
              <w:t>художественная;</w:t>
            </w:r>
          </w:p>
          <w:p w:rsidR="00ED1AFF" w:rsidRPr="00D45449" w:rsidRDefault="00ED1AFF" w:rsidP="00ED1AFF">
            <w:pPr>
              <w:pStyle w:val="19"/>
              <w:shd w:val="clear" w:color="auto" w:fill="auto"/>
              <w:ind w:firstLine="0"/>
            </w:pPr>
            <w:r w:rsidRPr="00D45449">
              <w:t>4)</w:t>
            </w:r>
            <w:r w:rsidR="00122296" w:rsidRPr="00D45449">
              <w:t xml:space="preserve"> </w:t>
            </w:r>
            <w:r w:rsidRPr="00D45449">
              <w:t>физкультурно-спортивная;</w:t>
            </w:r>
          </w:p>
          <w:p w:rsidR="00ED1AFF" w:rsidRPr="00D45449" w:rsidRDefault="00ED1AFF" w:rsidP="00ED1AFF">
            <w:pPr>
              <w:pStyle w:val="19"/>
              <w:shd w:val="clear" w:color="auto" w:fill="auto"/>
              <w:ind w:firstLine="0"/>
            </w:pPr>
            <w:r w:rsidRPr="00D45449">
              <w:t>5)</w:t>
            </w:r>
            <w:r w:rsidR="00122296" w:rsidRPr="00D45449">
              <w:t xml:space="preserve"> </w:t>
            </w:r>
            <w:r w:rsidRPr="00D45449">
              <w:t>социально-</w:t>
            </w:r>
            <w:r w:rsidR="00750912" w:rsidRPr="00D45449">
              <w:t>гуманитарная</w:t>
            </w:r>
            <w:r w:rsidRPr="00D45449">
              <w:t>;</w:t>
            </w:r>
          </w:p>
          <w:p w:rsidR="00ED1AFF" w:rsidRPr="00D45449" w:rsidRDefault="00ED1AFF" w:rsidP="00ED1AFF">
            <w:pPr>
              <w:pStyle w:val="19"/>
              <w:shd w:val="clear" w:color="auto" w:fill="auto"/>
              <w:ind w:firstLine="0"/>
            </w:pPr>
            <w:r w:rsidRPr="00D45449">
              <w:t>6)</w:t>
            </w:r>
            <w:r w:rsidR="00122296" w:rsidRPr="00D45449">
              <w:t xml:space="preserve"> </w:t>
            </w:r>
            <w:r w:rsidRPr="00D45449">
              <w:t>турист</w:t>
            </w:r>
            <w:r w:rsidR="00122296" w:rsidRPr="00D45449">
              <w:t>с</w:t>
            </w:r>
            <w:r w:rsidRPr="00D45449">
              <w:t xml:space="preserve">ко-краеведческая;  </w:t>
            </w:r>
          </w:p>
        </w:tc>
      </w:tr>
    </w:tbl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003AF9" w:rsidRPr="00D45449" w:rsidRDefault="00003AF9" w:rsidP="002128DD">
      <w:pPr>
        <w:pStyle w:val="19"/>
        <w:shd w:val="clear" w:color="auto" w:fill="auto"/>
        <w:ind w:firstLine="0"/>
        <w:jc w:val="center"/>
      </w:pPr>
    </w:p>
    <w:p w:rsidR="002128DD" w:rsidRPr="00D45449" w:rsidRDefault="002128DD" w:rsidP="002128DD">
      <w:pPr>
        <w:pStyle w:val="19"/>
        <w:shd w:val="clear" w:color="auto" w:fill="auto"/>
        <w:ind w:firstLine="0"/>
        <w:jc w:val="center"/>
      </w:pPr>
    </w:p>
    <w:p w:rsidR="002128DD" w:rsidRPr="00D45449" w:rsidRDefault="002128DD" w:rsidP="002128DD">
      <w:pPr>
        <w:pStyle w:val="19"/>
        <w:shd w:val="clear" w:color="auto" w:fill="auto"/>
        <w:ind w:firstLine="0"/>
        <w:jc w:val="center"/>
      </w:pPr>
    </w:p>
    <w:p w:rsidR="002128DD" w:rsidRPr="00D45449" w:rsidRDefault="002128DD" w:rsidP="002128DD">
      <w:pPr>
        <w:pStyle w:val="19"/>
        <w:shd w:val="clear" w:color="auto" w:fill="auto"/>
        <w:ind w:firstLine="0"/>
        <w:jc w:val="center"/>
      </w:pPr>
    </w:p>
    <w:p w:rsidR="002128DD" w:rsidRPr="00D45449" w:rsidRDefault="002128DD" w:rsidP="002128DD">
      <w:pPr>
        <w:pStyle w:val="19"/>
        <w:shd w:val="clear" w:color="auto" w:fill="auto"/>
        <w:ind w:firstLine="0"/>
        <w:jc w:val="center"/>
      </w:pPr>
    </w:p>
    <w:p w:rsidR="002128DD" w:rsidRPr="00D45449" w:rsidRDefault="002128DD" w:rsidP="002128DD">
      <w:pPr>
        <w:pStyle w:val="19"/>
        <w:shd w:val="clear" w:color="auto" w:fill="auto"/>
        <w:ind w:firstLine="0"/>
        <w:jc w:val="center"/>
      </w:pPr>
    </w:p>
    <w:sectPr w:rsidR="002128DD" w:rsidRPr="00D45449" w:rsidSect="0096184D">
      <w:headerReference w:type="even" r:id="rId11"/>
      <w:headerReference w:type="default" r:id="rId12"/>
      <w:headerReference w:type="first" r:id="rId13"/>
      <w:pgSz w:w="11906" w:h="16838"/>
      <w:pgMar w:top="1418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BF" w:rsidRDefault="002F41BF">
      <w:r>
        <w:separator/>
      </w:r>
    </w:p>
  </w:endnote>
  <w:endnote w:type="continuationSeparator" w:id="0">
    <w:p w:rsidR="002F41BF" w:rsidRDefault="002F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BF" w:rsidRDefault="002F41BF">
      <w:r>
        <w:separator/>
      </w:r>
    </w:p>
  </w:footnote>
  <w:footnote w:type="continuationSeparator" w:id="0">
    <w:p w:rsidR="002F41BF" w:rsidRDefault="002F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AE" w:rsidRDefault="006C5CA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AE" w:rsidRDefault="00DA5BF2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E3008D">
      <w:rPr>
        <w:noProof/>
      </w:rPr>
      <w:t>1</w:t>
    </w:r>
    <w:r>
      <w:rPr>
        <w:noProof/>
      </w:rPr>
      <w:fldChar w:fldCharType="end"/>
    </w:r>
  </w:p>
  <w:p w:rsidR="006C5CAE" w:rsidRDefault="006C5CA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AE" w:rsidRDefault="006C5CA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E2C5E20"/>
    <w:multiLevelType w:val="hybridMultilevel"/>
    <w:tmpl w:val="121AD120"/>
    <w:lvl w:ilvl="0" w:tplc="F8546A30">
      <w:start w:val="1"/>
      <w:numFmt w:val="upperRoman"/>
      <w:lvlText w:val="%1."/>
      <w:lvlJc w:val="left"/>
      <w:pPr>
        <w:ind w:left="1855" w:hanging="720"/>
      </w:pPr>
    </w:lvl>
    <w:lvl w:ilvl="1" w:tplc="7930A14A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60225"/>
    <w:multiLevelType w:val="hybridMultilevel"/>
    <w:tmpl w:val="E7B4AAB8"/>
    <w:lvl w:ilvl="0" w:tplc="E1C4D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718"/>
    <w:multiLevelType w:val="hybridMultilevel"/>
    <w:tmpl w:val="E94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6E17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6346A"/>
    <w:multiLevelType w:val="hybridMultilevel"/>
    <w:tmpl w:val="E434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47AB"/>
    <w:multiLevelType w:val="multilevel"/>
    <w:tmpl w:val="58622E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2463F2"/>
    <w:multiLevelType w:val="multilevel"/>
    <w:tmpl w:val="2FC4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0442A3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AF9"/>
    <w:rsid w:val="0001572E"/>
    <w:rsid w:val="00031EAB"/>
    <w:rsid w:val="000342D9"/>
    <w:rsid w:val="0004129D"/>
    <w:rsid w:val="000448B2"/>
    <w:rsid w:val="00064B60"/>
    <w:rsid w:val="00080EBF"/>
    <w:rsid w:val="00093DFA"/>
    <w:rsid w:val="0009784A"/>
    <w:rsid w:val="000B33F5"/>
    <w:rsid w:val="000B41BE"/>
    <w:rsid w:val="000B5C45"/>
    <w:rsid w:val="000E1475"/>
    <w:rsid w:val="001157B1"/>
    <w:rsid w:val="001207D5"/>
    <w:rsid w:val="00122296"/>
    <w:rsid w:val="00122947"/>
    <w:rsid w:val="00123C28"/>
    <w:rsid w:val="001253F5"/>
    <w:rsid w:val="00135715"/>
    <w:rsid w:val="00161FE2"/>
    <w:rsid w:val="0016723D"/>
    <w:rsid w:val="001E1779"/>
    <w:rsid w:val="001F2FCD"/>
    <w:rsid w:val="002128DD"/>
    <w:rsid w:val="002507B4"/>
    <w:rsid w:val="00257FCA"/>
    <w:rsid w:val="002D00EF"/>
    <w:rsid w:val="002F41BF"/>
    <w:rsid w:val="002F67E9"/>
    <w:rsid w:val="003024D2"/>
    <w:rsid w:val="00314C19"/>
    <w:rsid w:val="003234C4"/>
    <w:rsid w:val="0032608B"/>
    <w:rsid w:val="00350C2A"/>
    <w:rsid w:val="00351166"/>
    <w:rsid w:val="00386611"/>
    <w:rsid w:val="003B630D"/>
    <w:rsid w:val="003C4B31"/>
    <w:rsid w:val="003D21F9"/>
    <w:rsid w:val="003F2C80"/>
    <w:rsid w:val="003F4891"/>
    <w:rsid w:val="00421DAD"/>
    <w:rsid w:val="0042386B"/>
    <w:rsid w:val="00434F1D"/>
    <w:rsid w:val="004503B0"/>
    <w:rsid w:val="004530A4"/>
    <w:rsid w:val="004851B4"/>
    <w:rsid w:val="004A1804"/>
    <w:rsid w:val="004E0A4D"/>
    <w:rsid w:val="004E2534"/>
    <w:rsid w:val="004F0022"/>
    <w:rsid w:val="00507266"/>
    <w:rsid w:val="00511558"/>
    <w:rsid w:val="00532050"/>
    <w:rsid w:val="00536B78"/>
    <w:rsid w:val="0054209D"/>
    <w:rsid w:val="00545577"/>
    <w:rsid w:val="0055698D"/>
    <w:rsid w:val="00566159"/>
    <w:rsid w:val="00572827"/>
    <w:rsid w:val="005747E5"/>
    <w:rsid w:val="0058751E"/>
    <w:rsid w:val="005C54C9"/>
    <w:rsid w:val="005C5B45"/>
    <w:rsid w:val="006138B6"/>
    <w:rsid w:val="0064050E"/>
    <w:rsid w:val="006B2D5B"/>
    <w:rsid w:val="006B7F30"/>
    <w:rsid w:val="006C5CAE"/>
    <w:rsid w:val="0070550F"/>
    <w:rsid w:val="007114E4"/>
    <w:rsid w:val="00736D09"/>
    <w:rsid w:val="007455D4"/>
    <w:rsid w:val="00750912"/>
    <w:rsid w:val="0076147B"/>
    <w:rsid w:val="007A130C"/>
    <w:rsid w:val="007A2CBC"/>
    <w:rsid w:val="007B20C7"/>
    <w:rsid w:val="007B3D0B"/>
    <w:rsid w:val="007C3F71"/>
    <w:rsid w:val="007C5E47"/>
    <w:rsid w:val="007D507F"/>
    <w:rsid w:val="007F0A79"/>
    <w:rsid w:val="00837960"/>
    <w:rsid w:val="00852676"/>
    <w:rsid w:val="00872A6A"/>
    <w:rsid w:val="00880916"/>
    <w:rsid w:val="00884938"/>
    <w:rsid w:val="00884A09"/>
    <w:rsid w:val="00887245"/>
    <w:rsid w:val="008C001B"/>
    <w:rsid w:val="008C61DE"/>
    <w:rsid w:val="008C6B5B"/>
    <w:rsid w:val="008D35B6"/>
    <w:rsid w:val="008E1747"/>
    <w:rsid w:val="008E28DA"/>
    <w:rsid w:val="008F2A51"/>
    <w:rsid w:val="008F3887"/>
    <w:rsid w:val="00920E21"/>
    <w:rsid w:val="00920EF7"/>
    <w:rsid w:val="009364FE"/>
    <w:rsid w:val="00943E01"/>
    <w:rsid w:val="00952CA8"/>
    <w:rsid w:val="0096184D"/>
    <w:rsid w:val="009764C3"/>
    <w:rsid w:val="00981FDE"/>
    <w:rsid w:val="009A0AE7"/>
    <w:rsid w:val="009B4D2E"/>
    <w:rsid w:val="00A33C8E"/>
    <w:rsid w:val="00A85364"/>
    <w:rsid w:val="00A912C7"/>
    <w:rsid w:val="00A91EAB"/>
    <w:rsid w:val="00AB241C"/>
    <w:rsid w:val="00AB3522"/>
    <w:rsid w:val="00AD0E2A"/>
    <w:rsid w:val="00AD3C7A"/>
    <w:rsid w:val="00B03AAC"/>
    <w:rsid w:val="00B15F2A"/>
    <w:rsid w:val="00B37395"/>
    <w:rsid w:val="00B83B66"/>
    <w:rsid w:val="00B86E4F"/>
    <w:rsid w:val="00BA4119"/>
    <w:rsid w:val="00BA4797"/>
    <w:rsid w:val="00BA4B7C"/>
    <w:rsid w:val="00C02305"/>
    <w:rsid w:val="00C05CEE"/>
    <w:rsid w:val="00C123DF"/>
    <w:rsid w:val="00C13C3A"/>
    <w:rsid w:val="00C446F3"/>
    <w:rsid w:val="00C605B4"/>
    <w:rsid w:val="00C8078F"/>
    <w:rsid w:val="00C851FF"/>
    <w:rsid w:val="00C858C6"/>
    <w:rsid w:val="00CB0927"/>
    <w:rsid w:val="00CC37D9"/>
    <w:rsid w:val="00D01420"/>
    <w:rsid w:val="00D070E9"/>
    <w:rsid w:val="00D153EA"/>
    <w:rsid w:val="00D45449"/>
    <w:rsid w:val="00D45E62"/>
    <w:rsid w:val="00D54C27"/>
    <w:rsid w:val="00DA2643"/>
    <w:rsid w:val="00DA5BF2"/>
    <w:rsid w:val="00E01453"/>
    <w:rsid w:val="00E05809"/>
    <w:rsid w:val="00E3008D"/>
    <w:rsid w:val="00E61896"/>
    <w:rsid w:val="00E67943"/>
    <w:rsid w:val="00E71C55"/>
    <w:rsid w:val="00E75118"/>
    <w:rsid w:val="00E848DB"/>
    <w:rsid w:val="00EA2292"/>
    <w:rsid w:val="00ED1AFF"/>
    <w:rsid w:val="00ED7A1B"/>
    <w:rsid w:val="00EF210F"/>
    <w:rsid w:val="00F02F43"/>
    <w:rsid w:val="00F141ED"/>
    <w:rsid w:val="00F33FF9"/>
    <w:rsid w:val="00F416D1"/>
    <w:rsid w:val="00F428B0"/>
    <w:rsid w:val="00F62FD8"/>
    <w:rsid w:val="00F81DEC"/>
    <w:rsid w:val="00FC5378"/>
    <w:rsid w:val="00FC6D5D"/>
    <w:rsid w:val="00FD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C74AE5-4B45-4660-A715-6F17C85A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D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848D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8DB"/>
  </w:style>
  <w:style w:type="character" w:customStyle="1" w:styleId="WW8Num1z1">
    <w:name w:val="WW8Num1z1"/>
    <w:rsid w:val="00E848DB"/>
  </w:style>
  <w:style w:type="character" w:customStyle="1" w:styleId="WW8Num1z2">
    <w:name w:val="WW8Num1z2"/>
    <w:rsid w:val="00E848DB"/>
  </w:style>
  <w:style w:type="character" w:customStyle="1" w:styleId="WW8Num1z3">
    <w:name w:val="WW8Num1z3"/>
    <w:rsid w:val="00E848DB"/>
  </w:style>
  <w:style w:type="character" w:customStyle="1" w:styleId="WW8Num1z4">
    <w:name w:val="WW8Num1z4"/>
    <w:rsid w:val="00E848DB"/>
  </w:style>
  <w:style w:type="character" w:customStyle="1" w:styleId="WW8Num1z5">
    <w:name w:val="WW8Num1z5"/>
    <w:rsid w:val="00E848DB"/>
  </w:style>
  <w:style w:type="character" w:customStyle="1" w:styleId="WW8Num1z6">
    <w:name w:val="WW8Num1z6"/>
    <w:rsid w:val="00E848DB"/>
  </w:style>
  <w:style w:type="character" w:customStyle="1" w:styleId="WW8Num1z7">
    <w:name w:val="WW8Num1z7"/>
    <w:rsid w:val="00E848DB"/>
  </w:style>
  <w:style w:type="character" w:customStyle="1" w:styleId="WW8Num1z8">
    <w:name w:val="WW8Num1z8"/>
    <w:rsid w:val="00E848DB"/>
  </w:style>
  <w:style w:type="character" w:customStyle="1" w:styleId="WW8Num2z0">
    <w:name w:val="WW8Num2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E848DB"/>
  </w:style>
  <w:style w:type="character" w:customStyle="1" w:styleId="WW8Num4z1">
    <w:name w:val="WW8Num4z1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E848DB"/>
  </w:style>
  <w:style w:type="character" w:customStyle="1" w:styleId="WW8Num4z3">
    <w:name w:val="WW8Num4z3"/>
    <w:rsid w:val="00E848DB"/>
  </w:style>
  <w:style w:type="character" w:customStyle="1" w:styleId="WW8Num4z4">
    <w:name w:val="WW8Num4z4"/>
    <w:rsid w:val="00E848DB"/>
  </w:style>
  <w:style w:type="character" w:customStyle="1" w:styleId="WW8Num4z5">
    <w:name w:val="WW8Num4z5"/>
    <w:rsid w:val="00E848DB"/>
  </w:style>
  <w:style w:type="character" w:customStyle="1" w:styleId="WW8Num4z6">
    <w:name w:val="WW8Num4z6"/>
    <w:rsid w:val="00E848DB"/>
  </w:style>
  <w:style w:type="character" w:customStyle="1" w:styleId="WW8Num4z7">
    <w:name w:val="WW8Num4z7"/>
    <w:rsid w:val="00E848DB"/>
  </w:style>
  <w:style w:type="character" w:customStyle="1" w:styleId="WW8Num4z8">
    <w:name w:val="WW8Num4z8"/>
    <w:rsid w:val="00E848DB"/>
  </w:style>
  <w:style w:type="character" w:customStyle="1" w:styleId="WW8Num5z0">
    <w:name w:val="WW8Num5z0"/>
    <w:rsid w:val="00E848D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E848DB"/>
  </w:style>
  <w:style w:type="character" w:customStyle="1" w:styleId="WW8Num5z1">
    <w:name w:val="WW8Num5z1"/>
    <w:rsid w:val="00E848DB"/>
  </w:style>
  <w:style w:type="character" w:customStyle="1" w:styleId="WW8Num5z2">
    <w:name w:val="WW8Num5z2"/>
    <w:rsid w:val="00E848DB"/>
  </w:style>
  <w:style w:type="character" w:customStyle="1" w:styleId="WW8Num5z3">
    <w:name w:val="WW8Num5z3"/>
    <w:rsid w:val="00E848DB"/>
  </w:style>
  <w:style w:type="character" w:customStyle="1" w:styleId="WW8Num5z4">
    <w:name w:val="WW8Num5z4"/>
    <w:rsid w:val="00E848DB"/>
  </w:style>
  <w:style w:type="character" w:customStyle="1" w:styleId="WW8Num5z5">
    <w:name w:val="WW8Num5z5"/>
    <w:rsid w:val="00E848DB"/>
  </w:style>
  <w:style w:type="character" w:customStyle="1" w:styleId="WW8Num5z6">
    <w:name w:val="WW8Num5z6"/>
    <w:rsid w:val="00E848DB"/>
  </w:style>
  <w:style w:type="character" w:customStyle="1" w:styleId="WW8Num5z7">
    <w:name w:val="WW8Num5z7"/>
    <w:rsid w:val="00E848DB"/>
  </w:style>
  <w:style w:type="character" w:customStyle="1" w:styleId="WW8Num5z8">
    <w:name w:val="WW8Num5z8"/>
    <w:rsid w:val="00E848DB"/>
  </w:style>
  <w:style w:type="character" w:customStyle="1" w:styleId="WW8Num6z0">
    <w:name w:val="WW8Num6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848DB"/>
  </w:style>
  <w:style w:type="character" w:customStyle="1" w:styleId="WW8Num7z1">
    <w:name w:val="WW8Num7z1"/>
    <w:rsid w:val="00E848DB"/>
  </w:style>
  <w:style w:type="character" w:customStyle="1" w:styleId="WW8Num7z2">
    <w:name w:val="WW8Num7z2"/>
    <w:rsid w:val="00E848DB"/>
  </w:style>
  <w:style w:type="character" w:customStyle="1" w:styleId="WW8Num7z3">
    <w:name w:val="WW8Num7z3"/>
    <w:rsid w:val="00E848DB"/>
  </w:style>
  <w:style w:type="character" w:customStyle="1" w:styleId="WW8Num7z4">
    <w:name w:val="WW8Num7z4"/>
    <w:rsid w:val="00E848DB"/>
  </w:style>
  <w:style w:type="character" w:customStyle="1" w:styleId="WW8Num7z5">
    <w:name w:val="WW8Num7z5"/>
    <w:rsid w:val="00E848DB"/>
  </w:style>
  <w:style w:type="character" w:customStyle="1" w:styleId="WW8Num7z6">
    <w:name w:val="WW8Num7z6"/>
    <w:rsid w:val="00E848DB"/>
  </w:style>
  <w:style w:type="character" w:customStyle="1" w:styleId="WW8Num7z7">
    <w:name w:val="WW8Num7z7"/>
    <w:rsid w:val="00E848DB"/>
  </w:style>
  <w:style w:type="character" w:customStyle="1" w:styleId="WW8Num7z8">
    <w:name w:val="WW8Num7z8"/>
    <w:rsid w:val="00E848DB"/>
  </w:style>
  <w:style w:type="character" w:customStyle="1" w:styleId="4">
    <w:name w:val="Основной шрифт абзаца4"/>
    <w:rsid w:val="00E848DB"/>
  </w:style>
  <w:style w:type="character" w:customStyle="1" w:styleId="3">
    <w:name w:val="Основной шрифт абзаца3"/>
    <w:rsid w:val="00E848DB"/>
  </w:style>
  <w:style w:type="character" w:customStyle="1" w:styleId="WW8Num2z1">
    <w:name w:val="WW8Num2z1"/>
    <w:rsid w:val="00E848DB"/>
  </w:style>
  <w:style w:type="character" w:customStyle="1" w:styleId="WW8Num2z2">
    <w:name w:val="WW8Num2z2"/>
    <w:rsid w:val="00E848DB"/>
  </w:style>
  <w:style w:type="character" w:customStyle="1" w:styleId="WW8Num2z3">
    <w:name w:val="WW8Num2z3"/>
    <w:rsid w:val="00E848DB"/>
  </w:style>
  <w:style w:type="character" w:customStyle="1" w:styleId="WW8Num2z4">
    <w:name w:val="WW8Num2z4"/>
    <w:rsid w:val="00E848DB"/>
  </w:style>
  <w:style w:type="character" w:customStyle="1" w:styleId="WW8Num2z5">
    <w:name w:val="WW8Num2z5"/>
    <w:rsid w:val="00E848DB"/>
  </w:style>
  <w:style w:type="character" w:customStyle="1" w:styleId="WW8Num2z6">
    <w:name w:val="WW8Num2z6"/>
    <w:rsid w:val="00E848DB"/>
  </w:style>
  <w:style w:type="character" w:customStyle="1" w:styleId="WW8Num2z7">
    <w:name w:val="WW8Num2z7"/>
    <w:rsid w:val="00E848DB"/>
  </w:style>
  <w:style w:type="character" w:customStyle="1" w:styleId="WW8Num2z8">
    <w:name w:val="WW8Num2z8"/>
    <w:rsid w:val="00E848DB"/>
  </w:style>
  <w:style w:type="character" w:customStyle="1" w:styleId="WW8Num8z0">
    <w:name w:val="WW8Num8z0"/>
    <w:rsid w:val="00E848DB"/>
    <w:rPr>
      <w:rFonts w:ascii="Symbol" w:hAnsi="Symbol" w:cs="Symbol"/>
    </w:rPr>
  </w:style>
  <w:style w:type="character" w:customStyle="1" w:styleId="WW8Num9z0">
    <w:name w:val="WW8Num9z0"/>
    <w:rsid w:val="00E848DB"/>
    <w:rPr>
      <w:rFonts w:ascii="Symbol" w:hAnsi="Symbol" w:cs="Symbol"/>
    </w:rPr>
  </w:style>
  <w:style w:type="character" w:customStyle="1" w:styleId="WW8Num9z1">
    <w:name w:val="WW8Num9z1"/>
    <w:rsid w:val="00E848DB"/>
    <w:rPr>
      <w:rFonts w:ascii="Courier New" w:hAnsi="Courier New" w:cs="Courier New"/>
    </w:rPr>
  </w:style>
  <w:style w:type="character" w:customStyle="1" w:styleId="WW8Num9z2">
    <w:name w:val="WW8Num9z2"/>
    <w:rsid w:val="00E848DB"/>
    <w:rPr>
      <w:rFonts w:ascii="Wingdings" w:hAnsi="Wingdings" w:cs="Wingdings"/>
    </w:rPr>
  </w:style>
  <w:style w:type="character" w:customStyle="1" w:styleId="WW8Num9z3">
    <w:name w:val="WW8Num9z3"/>
    <w:rsid w:val="00E848DB"/>
    <w:rPr>
      <w:rFonts w:ascii="Symbol" w:hAnsi="Symbol" w:cs="Symbol"/>
    </w:rPr>
  </w:style>
  <w:style w:type="character" w:customStyle="1" w:styleId="WW8Num10z0">
    <w:name w:val="WW8Num10z0"/>
    <w:rsid w:val="00E848DB"/>
  </w:style>
  <w:style w:type="character" w:customStyle="1" w:styleId="WW8Num11z0">
    <w:name w:val="WW8Num11z0"/>
    <w:rsid w:val="00E848DB"/>
    <w:rPr>
      <w:rFonts w:ascii="Symbol" w:hAnsi="Symbol" w:cs="Symbol"/>
    </w:rPr>
  </w:style>
  <w:style w:type="character" w:customStyle="1" w:styleId="WW8Num11z1">
    <w:name w:val="WW8Num11z1"/>
    <w:rsid w:val="00E848DB"/>
    <w:rPr>
      <w:rFonts w:ascii="Courier New" w:hAnsi="Courier New" w:cs="Courier New"/>
    </w:rPr>
  </w:style>
  <w:style w:type="character" w:customStyle="1" w:styleId="WW8Num11z2">
    <w:name w:val="WW8Num11z2"/>
    <w:rsid w:val="00E848DB"/>
    <w:rPr>
      <w:rFonts w:ascii="Wingdings" w:hAnsi="Wingdings" w:cs="Wingdings"/>
    </w:rPr>
  </w:style>
  <w:style w:type="character" w:customStyle="1" w:styleId="WW8Num12z0">
    <w:name w:val="WW8Num12z0"/>
    <w:rsid w:val="00E848DB"/>
    <w:rPr>
      <w:rFonts w:ascii="Symbol" w:hAnsi="Symbol" w:cs="Symbol"/>
    </w:rPr>
  </w:style>
  <w:style w:type="character" w:customStyle="1" w:styleId="WW8Num12z1">
    <w:name w:val="WW8Num12z1"/>
    <w:rsid w:val="00E848DB"/>
    <w:rPr>
      <w:rFonts w:ascii="Courier New" w:hAnsi="Courier New" w:cs="Courier New"/>
    </w:rPr>
  </w:style>
  <w:style w:type="character" w:customStyle="1" w:styleId="WW8Num12z2">
    <w:name w:val="WW8Num12z2"/>
    <w:rsid w:val="00E848DB"/>
    <w:rPr>
      <w:rFonts w:ascii="Wingdings" w:hAnsi="Wingdings" w:cs="Wingdings"/>
    </w:rPr>
  </w:style>
  <w:style w:type="character" w:customStyle="1" w:styleId="WW8Num12z3">
    <w:name w:val="WW8Num12z3"/>
    <w:rsid w:val="00E848DB"/>
    <w:rPr>
      <w:rFonts w:ascii="Symbol" w:hAnsi="Symbol" w:cs="Symbol"/>
    </w:rPr>
  </w:style>
  <w:style w:type="character" w:customStyle="1" w:styleId="WW8Num13z0">
    <w:name w:val="WW8Num13z0"/>
    <w:rsid w:val="00E848DB"/>
    <w:rPr>
      <w:rFonts w:ascii="Symbol" w:hAnsi="Symbol" w:cs="Symbol"/>
    </w:rPr>
  </w:style>
  <w:style w:type="character" w:customStyle="1" w:styleId="WW8Num13z1">
    <w:name w:val="WW8Num13z1"/>
    <w:rsid w:val="00E848DB"/>
    <w:rPr>
      <w:rFonts w:ascii="Courier New" w:hAnsi="Courier New" w:cs="Courier New"/>
    </w:rPr>
  </w:style>
  <w:style w:type="character" w:customStyle="1" w:styleId="WW8Num13z2">
    <w:name w:val="WW8Num13z2"/>
    <w:rsid w:val="00E848DB"/>
    <w:rPr>
      <w:rFonts w:ascii="Wingdings" w:hAnsi="Wingdings" w:cs="Wingdings"/>
    </w:rPr>
  </w:style>
  <w:style w:type="character" w:customStyle="1" w:styleId="WW8Num13z3">
    <w:name w:val="WW8Num13z3"/>
    <w:rsid w:val="00E848DB"/>
    <w:rPr>
      <w:rFonts w:ascii="Symbol" w:hAnsi="Symbol" w:cs="Symbol"/>
    </w:rPr>
  </w:style>
  <w:style w:type="character" w:customStyle="1" w:styleId="WW8Num14z0">
    <w:name w:val="WW8Num14z0"/>
    <w:rsid w:val="00E848DB"/>
  </w:style>
  <w:style w:type="character" w:customStyle="1" w:styleId="WW8Num14z1">
    <w:name w:val="WW8Num14z1"/>
    <w:rsid w:val="00E848DB"/>
  </w:style>
  <w:style w:type="character" w:customStyle="1" w:styleId="WW8Num14z2">
    <w:name w:val="WW8Num14z2"/>
    <w:rsid w:val="00E848DB"/>
  </w:style>
  <w:style w:type="character" w:customStyle="1" w:styleId="WW8Num14z3">
    <w:name w:val="WW8Num14z3"/>
    <w:rsid w:val="00E848DB"/>
  </w:style>
  <w:style w:type="character" w:customStyle="1" w:styleId="WW8Num14z4">
    <w:name w:val="WW8Num14z4"/>
    <w:rsid w:val="00E848DB"/>
  </w:style>
  <w:style w:type="character" w:customStyle="1" w:styleId="WW8Num14z5">
    <w:name w:val="WW8Num14z5"/>
    <w:rsid w:val="00E848DB"/>
  </w:style>
  <w:style w:type="character" w:customStyle="1" w:styleId="WW8Num14z6">
    <w:name w:val="WW8Num14z6"/>
    <w:rsid w:val="00E848DB"/>
  </w:style>
  <w:style w:type="character" w:customStyle="1" w:styleId="WW8Num14z7">
    <w:name w:val="WW8Num14z7"/>
    <w:rsid w:val="00E848DB"/>
  </w:style>
  <w:style w:type="character" w:customStyle="1" w:styleId="WW8Num14z8">
    <w:name w:val="WW8Num14z8"/>
    <w:rsid w:val="00E848DB"/>
  </w:style>
  <w:style w:type="character" w:customStyle="1" w:styleId="WW8Num15z0">
    <w:name w:val="WW8Num15z0"/>
    <w:rsid w:val="00E848DB"/>
  </w:style>
  <w:style w:type="character" w:customStyle="1" w:styleId="WW8Num15z1">
    <w:name w:val="WW8Num15z1"/>
    <w:rsid w:val="00E848DB"/>
  </w:style>
  <w:style w:type="character" w:customStyle="1" w:styleId="WW8Num15z2">
    <w:name w:val="WW8Num15z2"/>
    <w:rsid w:val="00E848DB"/>
  </w:style>
  <w:style w:type="character" w:customStyle="1" w:styleId="WW8Num15z3">
    <w:name w:val="WW8Num15z3"/>
    <w:rsid w:val="00E848DB"/>
  </w:style>
  <w:style w:type="character" w:customStyle="1" w:styleId="WW8Num15z4">
    <w:name w:val="WW8Num15z4"/>
    <w:rsid w:val="00E848DB"/>
  </w:style>
  <w:style w:type="character" w:customStyle="1" w:styleId="WW8Num15z5">
    <w:name w:val="WW8Num15z5"/>
    <w:rsid w:val="00E848DB"/>
  </w:style>
  <w:style w:type="character" w:customStyle="1" w:styleId="WW8Num15z6">
    <w:name w:val="WW8Num15z6"/>
    <w:rsid w:val="00E848DB"/>
  </w:style>
  <w:style w:type="character" w:customStyle="1" w:styleId="WW8Num15z7">
    <w:name w:val="WW8Num15z7"/>
    <w:rsid w:val="00E848DB"/>
  </w:style>
  <w:style w:type="character" w:customStyle="1" w:styleId="WW8Num15z8">
    <w:name w:val="WW8Num15z8"/>
    <w:rsid w:val="00E848DB"/>
  </w:style>
  <w:style w:type="character" w:customStyle="1" w:styleId="WW8Num16z0">
    <w:name w:val="WW8Num16z0"/>
    <w:rsid w:val="00E848DB"/>
  </w:style>
  <w:style w:type="character" w:customStyle="1" w:styleId="WW8Num16z1">
    <w:name w:val="WW8Num16z1"/>
    <w:rsid w:val="00E848DB"/>
  </w:style>
  <w:style w:type="character" w:customStyle="1" w:styleId="WW8Num16z2">
    <w:name w:val="WW8Num16z2"/>
    <w:rsid w:val="00E848DB"/>
  </w:style>
  <w:style w:type="character" w:customStyle="1" w:styleId="WW8Num16z3">
    <w:name w:val="WW8Num16z3"/>
    <w:rsid w:val="00E848DB"/>
  </w:style>
  <w:style w:type="character" w:customStyle="1" w:styleId="WW8Num16z4">
    <w:name w:val="WW8Num16z4"/>
    <w:rsid w:val="00E848DB"/>
  </w:style>
  <w:style w:type="character" w:customStyle="1" w:styleId="WW8Num16z5">
    <w:name w:val="WW8Num16z5"/>
    <w:rsid w:val="00E848DB"/>
  </w:style>
  <w:style w:type="character" w:customStyle="1" w:styleId="WW8Num16z6">
    <w:name w:val="WW8Num16z6"/>
    <w:rsid w:val="00E848DB"/>
  </w:style>
  <w:style w:type="character" w:customStyle="1" w:styleId="WW8Num16z7">
    <w:name w:val="WW8Num16z7"/>
    <w:rsid w:val="00E848DB"/>
  </w:style>
  <w:style w:type="character" w:customStyle="1" w:styleId="WW8Num16z8">
    <w:name w:val="WW8Num16z8"/>
    <w:rsid w:val="00E848DB"/>
  </w:style>
  <w:style w:type="character" w:customStyle="1" w:styleId="WW8Num17z0">
    <w:name w:val="WW8Num17z0"/>
    <w:rsid w:val="00E848DB"/>
  </w:style>
  <w:style w:type="character" w:customStyle="1" w:styleId="WW8Num18z0">
    <w:name w:val="WW8Num18z0"/>
    <w:rsid w:val="00E848DB"/>
  </w:style>
  <w:style w:type="character" w:customStyle="1" w:styleId="WW8Num19z0">
    <w:name w:val="WW8Num19z0"/>
    <w:rsid w:val="00E848DB"/>
  </w:style>
  <w:style w:type="character" w:customStyle="1" w:styleId="WW8Num19z1">
    <w:name w:val="WW8Num19z1"/>
    <w:rsid w:val="00E848DB"/>
  </w:style>
  <w:style w:type="character" w:customStyle="1" w:styleId="WW8Num19z2">
    <w:name w:val="WW8Num19z2"/>
    <w:rsid w:val="00E848DB"/>
  </w:style>
  <w:style w:type="character" w:customStyle="1" w:styleId="WW8Num19z3">
    <w:name w:val="WW8Num19z3"/>
    <w:rsid w:val="00E848DB"/>
  </w:style>
  <w:style w:type="character" w:customStyle="1" w:styleId="WW8Num19z4">
    <w:name w:val="WW8Num19z4"/>
    <w:rsid w:val="00E848DB"/>
  </w:style>
  <w:style w:type="character" w:customStyle="1" w:styleId="WW8Num19z5">
    <w:name w:val="WW8Num19z5"/>
    <w:rsid w:val="00E848DB"/>
  </w:style>
  <w:style w:type="character" w:customStyle="1" w:styleId="WW8Num19z6">
    <w:name w:val="WW8Num19z6"/>
    <w:rsid w:val="00E848DB"/>
  </w:style>
  <w:style w:type="character" w:customStyle="1" w:styleId="WW8Num19z7">
    <w:name w:val="WW8Num19z7"/>
    <w:rsid w:val="00E848DB"/>
  </w:style>
  <w:style w:type="character" w:customStyle="1" w:styleId="WW8Num19z8">
    <w:name w:val="WW8Num19z8"/>
    <w:rsid w:val="00E848DB"/>
  </w:style>
  <w:style w:type="character" w:customStyle="1" w:styleId="WW8Num20z0">
    <w:name w:val="WW8Num20z0"/>
    <w:rsid w:val="00E848DB"/>
  </w:style>
  <w:style w:type="character" w:customStyle="1" w:styleId="WW8Num21z0">
    <w:name w:val="WW8Num21z0"/>
    <w:rsid w:val="00E848DB"/>
  </w:style>
  <w:style w:type="character" w:customStyle="1" w:styleId="WW8Num21z1">
    <w:name w:val="WW8Num21z1"/>
    <w:rsid w:val="00E848DB"/>
  </w:style>
  <w:style w:type="character" w:customStyle="1" w:styleId="WW8Num21z2">
    <w:name w:val="WW8Num21z2"/>
    <w:rsid w:val="00E848DB"/>
  </w:style>
  <w:style w:type="character" w:customStyle="1" w:styleId="WW8Num21z3">
    <w:name w:val="WW8Num21z3"/>
    <w:rsid w:val="00E848DB"/>
  </w:style>
  <w:style w:type="character" w:customStyle="1" w:styleId="WW8Num21z4">
    <w:name w:val="WW8Num21z4"/>
    <w:rsid w:val="00E848DB"/>
  </w:style>
  <w:style w:type="character" w:customStyle="1" w:styleId="WW8Num21z5">
    <w:name w:val="WW8Num21z5"/>
    <w:rsid w:val="00E848DB"/>
  </w:style>
  <w:style w:type="character" w:customStyle="1" w:styleId="WW8Num21z6">
    <w:name w:val="WW8Num21z6"/>
    <w:rsid w:val="00E848DB"/>
  </w:style>
  <w:style w:type="character" w:customStyle="1" w:styleId="WW8Num21z7">
    <w:name w:val="WW8Num21z7"/>
    <w:rsid w:val="00E848DB"/>
  </w:style>
  <w:style w:type="character" w:customStyle="1" w:styleId="WW8Num21z8">
    <w:name w:val="WW8Num21z8"/>
    <w:rsid w:val="00E848DB"/>
  </w:style>
  <w:style w:type="character" w:customStyle="1" w:styleId="WW8Num22z0">
    <w:name w:val="WW8Num22z0"/>
    <w:rsid w:val="00E848DB"/>
    <w:rPr>
      <w:rFonts w:ascii="Symbol" w:hAnsi="Symbol" w:cs="Symbol"/>
    </w:rPr>
  </w:style>
  <w:style w:type="character" w:customStyle="1" w:styleId="WW8Num22z1">
    <w:name w:val="WW8Num22z1"/>
    <w:rsid w:val="00E848DB"/>
    <w:rPr>
      <w:rFonts w:ascii="Courier New" w:hAnsi="Courier New" w:cs="Courier New"/>
    </w:rPr>
  </w:style>
  <w:style w:type="character" w:customStyle="1" w:styleId="WW8Num22z2">
    <w:name w:val="WW8Num22z2"/>
    <w:rsid w:val="00E848DB"/>
    <w:rPr>
      <w:rFonts w:ascii="Wingdings" w:hAnsi="Wingdings" w:cs="Wingdings"/>
    </w:rPr>
  </w:style>
  <w:style w:type="character" w:customStyle="1" w:styleId="WW8Num22z3">
    <w:name w:val="WW8Num22z3"/>
    <w:rsid w:val="00E848DB"/>
    <w:rPr>
      <w:rFonts w:ascii="Symbol" w:hAnsi="Symbol" w:cs="Symbol"/>
    </w:rPr>
  </w:style>
  <w:style w:type="character" w:customStyle="1" w:styleId="WW8Num23z0">
    <w:name w:val="WW8Num2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E848DB"/>
    <w:rPr>
      <w:rFonts w:ascii="Symbol" w:eastAsia="Times New Roman" w:hAnsi="Symbol" w:cs="Times New Roman"/>
    </w:rPr>
  </w:style>
  <w:style w:type="character" w:customStyle="1" w:styleId="WW8Num24z1">
    <w:name w:val="WW8Num24z1"/>
    <w:rsid w:val="00E848DB"/>
    <w:rPr>
      <w:rFonts w:ascii="Courier New" w:hAnsi="Courier New" w:cs="Courier New"/>
    </w:rPr>
  </w:style>
  <w:style w:type="character" w:customStyle="1" w:styleId="WW8Num24z2">
    <w:name w:val="WW8Num24z2"/>
    <w:rsid w:val="00E848DB"/>
    <w:rPr>
      <w:rFonts w:ascii="Wingdings" w:hAnsi="Wingdings" w:cs="Wingdings"/>
    </w:rPr>
  </w:style>
  <w:style w:type="character" w:customStyle="1" w:styleId="WW8Num24z3">
    <w:name w:val="WW8Num24z3"/>
    <w:rsid w:val="00E848DB"/>
    <w:rPr>
      <w:rFonts w:ascii="Symbol" w:hAnsi="Symbol" w:cs="Symbol"/>
    </w:rPr>
  </w:style>
  <w:style w:type="character" w:customStyle="1" w:styleId="WW8Num25z0">
    <w:name w:val="WW8Num25z0"/>
    <w:rsid w:val="00E848DB"/>
  </w:style>
  <w:style w:type="character" w:customStyle="1" w:styleId="WW8Num25z1">
    <w:name w:val="WW8Num25z1"/>
    <w:rsid w:val="00E848DB"/>
  </w:style>
  <w:style w:type="character" w:customStyle="1" w:styleId="WW8Num25z2">
    <w:name w:val="WW8Num25z2"/>
    <w:rsid w:val="00E848DB"/>
  </w:style>
  <w:style w:type="character" w:customStyle="1" w:styleId="WW8Num25z3">
    <w:name w:val="WW8Num25z3"/>
    <w:rsid w:val="00E848DB"/>
  </w:style>
  <w:style w:type="character" w:customStyle="1" w:styleId="WW8Num25z4">
    <w:name w:val="WW8Num25z4"/>
    <w:rsid w:val="00E848DB"/>
  </w:style>
  <w:style w:type="character" w:customStyle="1" w:styleId="WW8Num25z5">
    <w:name w:val="WW8Num25z5"/>
    <w:rsid w:val="00E848DB"/>
  </w:style>
  <w:style w:type="character" w:customStyle="1" w:styleId="WW8Num25z6">
    <w:name w:val="WW8Num25z6"/>
    <w:rsid w:val="00E848DB"/>
  </w:style>
  <w:style w:type="character" w:customStyle="1" w:styleId="WW8Num25z7">
    <w:name w:val="WW8Num25z7"/>
    <w:rsid w:val="00E848DB"/>
  </w:style>
  <w:style w:type="character" w:customStyle="1" w:styleId="WW8Num25z8">
    <w:name w:val="WW8Num25z8"/>
    <w:rsid w:val="00E848DB"/>
  </w:style>
  <w:style w:type="character" w:customStyle="1" w:styleId="WW8Num26z0">
    <w:name w:val="WW8Num26z0"/>
    <w:rsid w:val="00E848DB"/>
  </w:style>
  <w:style w:type="character" w:customStyle="1" w:styleId="WW8Num27z0">
    <w:name w:val="WW8Num27z0"/>
    <w:rsid w:val="00E848DB"/>
  </w:style>
  <w:style w:type="character" w:customStyle="1" w:styleId="WW8Num27z1">
    <w:name w:val="WW8Num27z1"/>
    <w:rsid w:val="00E848DB"/>
  </w:style>
  <w:style w:type="character" w:customStyle="1" w:styleId="WW8Num27z2">
    <w:name w:val="WW8Num27z2"/>
    <w:rsid w:val="00E848DB"/>
  </w:style>
  <w:style w:type="character" w:customStyle="1" w:styleId="WW8Num27z3">
    <w:name w:val="WW8Num27z3"/>
    <w:rsid w:val="00E848DB"/>
  </w:style>
  <w:style w:type="character" w:customStyle="1" w:styleId="WW8Num27z4">
    <w:name w:val="WW8Num27z4"/>
    <w:rsid w:val="00E848DB"/>
  </w:style>
  <w:style w:type="character" w:customStyle="1" w:styleId="WW8Num27z5">
    <w:name w:val="WW8Num27z5"/>
    <w:rsid w:val="00E848DB"/>
  </w:style>
  <w:style w:type="character" w:customStyle="1" w:styleId="WW8Num27z6">
    <w:name w:val="WW8Num27z6"/>
    <w:rsid w:val="00E848DB"/>
  </w:style>
  <w:style w:type="character" w:customStyle="1" w:styleId="WW8Num27z7">
    <w:name w:val="WW8Num27z7"/>
    <w:rsid w:val="00E848DB"/>
  </w:style>
  <w:style w:type="character" w:customStyle="1" w:styleId="WW8Num27z8">
    <w:name w:val="WW8Num27z8"/>
    <w:rsid w:val="00E848DB"/>
  </w:style>
  <w:style w:type="character" w:customStyle="1" w:styleId="WW8Num28z0">
    <w:name w:val="WW8Num28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E848DB"/>
  </w:style>
  <w:style w:type="character" w:customStyle="1" w:styleId="WW8Num30z0">
    <w:name w:val="WW8Num30z0"/>
    <w:rsid w:val="00E848DB"/>
  </w:style>
  <w:style w:type="character" w:customStyle="1" w:styleId="WW8Num31z0">
    <w:name w:val="WW8Num31z0"/>
    <w:rsid w:val="00E848DB"/>
  </w:style>
  <w:style w:type="character" w:customStyle="1" w:styleId="WW8Num31z1">
    <w:name w:val="WW8Num31z1"/>
    <w:rsid w:val="00E848DB"/>
  </w:style>
  <w:style w:type="character" w:customStyle="1" w:styleId="WW8Num31z2">
    <w:name w:val="WW8Num31z2"/>
    <w:rsid w:val="00E848DB"/>
  </w:style>
  <w:style w:type="character" w:customStyle="1" w:styleId="WW8Num31z3">
    <w:name w:val="WW8Num31z3"/>
    <w:rsid w:val="00E848DB"/>
  </w:style>
  <w:style w:type="character" w:customStyle="1" w:styleId="WW8Num31z4">
    <w:name w:val="WW8Num31z4"/>
    <w:rsid w:val="00E848DB"/>
  </w:style>
  <w:style w:type="character" w:customStyle="1" w:styleId="WW8Num31z5">
    <w:name w:val="WW8Num31z5"/>
    <w:rsid w:val="00E848DB"/>
  </w:style>
  <w:style w:type="character" w:customStyle="1" w:styleId="WW8Num31z6">
    <w:name w:val="WW8Num31z6"/>
    <w:rsid w:val="00E848DB"/>
  </w:style>
  <w:style w:type="character" w:customStyle="1" w:styleId="WW8Num31z7">
    <w:name w:val="WW8Num31z7"/>
    <w:rsid w:val="00E848DB"/>
  </w:style>
  <w:style w:type="character" w:customStyle="1" w:styleId="WW8Num31z8">
    <w:name w:val="WW8Num31z8"/>
    <w:rsid w:val="00E848DB"/>
  </w:style>
  <w:style w:type="character" w:customStyle="1" w:styleId="WW8Num32z0">
    <w:name w:val="WW8Num32z0"/>
    <w:rsid w:val="00E848DB"/>
  </w:style>
  <w:style w:type="character" w:customStyle="1" w:styleId="WW8Num32z1">
    <w:name w:val="WW8Num32z1"/>
    <w:rsid w:val="00E848DB"/>
  </w:style>
  <w:style w:type="character" w:customStyle="1" w:styleId="WW8NumSt2z0">
    <w:name w:val="WW8NumSt2z0"/>
    <w:rsid w:val="00E848DB"/>
    <w:rPr>
      <w:rFonts w:ascii="Calibri" w:hAnsi="Calibri" w:cs="Calibri"/>
    </w:rPr>
  </w:style>
  <w:style w:type="character" w:customStyle="1" w:styleId="WW8NumSt3z0">
    <w:name w:val="WW8NumSt3z0"/>
    <w:rsid w:val="00E848DB"/>
    <w:rPr>
      <w:rFonts w:ascii="Calibri" w:hAnsi="Calibri" w:cs="Calibri"/>
    </w:rPr>
  </w:style>
  <w:style w:type="character" w:customStyle="1" w:styleId="WW8NumSt4z0">
    <w:name w:val="WW8NumSt4z0"/>
    <w:rsid w:val="00E848DB"/>
    <w:rPr>
      <w:rFonts w:ascii="Calibri" w:hAnsi="Calibri" w:cs="Calibri"/>
    </w:rPr>
  </w:style>
  <w:style w:type="character" w:customStyle="1" w:styleId="2">
    <w:name w:val="Основной шрифт абзаца2"/>
    <w:rsid w:val="00E848DB"/>
  </w:style>
  <w:style w:type="character" w:customStyle="1" w:styleId="10">
    <w:name w:val="Заголовок 1 Знак"/>
    <w:rsid w:val="00E848D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E848D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E848D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E848D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E848D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E848D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E848D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848DB"/>
    <w:rPr>
      <w:color w:val="0000FF"/>
      <w:u w:val="single"/>
    </w:rPr>
  </w:style>
  <w:style w:type="character" w:customStyle="1" w:styleId="a7">
    <w:name w:val="Без интервала Знак"/>
    <w:uiPriority w:val="1"/>
    <w:rsid w:val="00E848D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E848DB"/>
    <w:rPr>
      <w:color w:val="800080"/>
      <w:u w:val="single"/>
    </w:rPr>
  </w:style>
  <w:style w:type="character" w:customStyle="1" w:styleId="WW8Num3z1">
    <w:name w:val="WW8Num3z1"/>
    <w:rsid w:val="00E848DB"/>
  </w:style>
  <w:style w:type="character" w:customStyle="1" w:styleId="WW8Num3z2">
    <w:name w:val="WW8Num3z2"/>
    <w:rsid w:val="00E848DB"/>
  </w:style>
  <w:style w:type="character" w:customStyle="1" w:styleId="WW8Num3z3">
    <w:name w:val="WW8Num3z3"/>
    <w:rsid w:val="00E848DB"/>
  </w:style>
  <w:style w:type="character" w:customStyle="1" w:styleId="WW8Num3z4">
    <w:name w:val="WW8Num3z4"/>
    <w:rsid w:val="00E848DB"/>
  </w:style>
  <w:style w:type="character" w:customStyle="1" w:styleId="WW8Num3z5">
    <w:name w:val="WW8Num3z5"/>
    <w:rsid w:val="00E848DB"/>
  </w:style>
  <w:style w:type="character" w:customStyle="1" w:styleId="WW8Num3z6">
    <w:name w:val="WW8Num3z6"/>
    <w:rsid w:val="00E848DB"/>
  </w:style>
  <w:style w:type="character" w:customStyle="1" w:styleId="WW8Num3z7">
    <w:name w:val="WW8Num3z7"/>
    <w:rsid w:val="00E848DB"/>
  </w:style>
  <w:style w:type="character" w:customStyle="1" w:styleId="WW8Num3z8">
    <w:name w:val="WW8Num3z8"/>
    <w:rsid w:val="00E848DB"/>
  </w:style>
  <w:style w:type="character" w:customStyle="1" w:styleId="WW8Num6z1">
    <w:name w:val="WW8Num6z1"/>
    <w:rsid w:val="00E848DB"/>
    <w:rPr>
      <w:rFonts w:ascii="Courier New" w:hAnsi="Courier New" w:cs="Courier New"/>
    </w:rPr>
  </w:style>
  <w:style w:type="character" w:customStyle="1" w:styleId="WW8Num6z2">
    <w:name w:val="WW8Num6z2"/>
    <w:rsid w:val="00E848DB"/>
    <w:rPr>
      <w:rFonts w:ascii="Wingdings" w:hAnsi="Wingdings" w:cs="Wingdings"/>
    </w:rPr>
  </w:style>
  <w:style w:type="character" w:customStyle="1" w:styleId="WW8Num8z1">
    <w:name w:val="WW8Num8z1"/>
    <w:rsid w:val="00E848DB"/>
  </w:style>
  <w:style w:type="character" w:customStyle="1" w:styleId="WW8Num8z2">
    <w:name w:val="WW8Num8z2"/>
    <w:rsid w:val="00E848DB"/>
  </w:style>
  <w:style w:type="character" w:customStyle="1" w:styleId="WW8Num8z3">
    <w:name w:val="WW8Num8z3"/>
    <w:rsid w:val="00E848DB"/>
  </w:style>
  <w:style w:type="character" w:customStyle="1" w:styleId="WW8Num8z4">
    <w:name w:val="WW8Num8z4"/>
    <w:rsid w:val="00E848DB"/>
  </w:style>
  <w:style w:type="character" w:customStyle="1" w:styleId="WW8Num8z5">
    <w:name w:val="WW8Num8z5"/>
    <w:rsid w:val="00E848DB"/>
  </w:style>
  <w:style w:type="character" w:customStyle="1" w:styleId="WW8Num8z6">
    <w:name w:val="WW8Num8z6"/>
    <w:rsid w:val="00E848DB"/>
  </w:style>
  <w:style w:type="character" w:customStyle="1" w:styleId="WW8Num8z7">
    <w:name w:val="WW8Num8z7"/>
    <w:rsid w:val="00E848DB"/>
  </w:style>
  <w:style w:type="character" w:customStyle="1" w:styleId="WW8Num8z8">
    <w:name w:val="WW8Num8z8"/>
    <w:rsid w:val="00E848DB"/>
  </w:style>
  <w:style w:type="character" w:customStyle="1" w:styleId="WW8Num9z4">
    <w:name w:val="WW8Num9z4"/>
    <w:rsid w:val="00E848DB"/>
  </w:style>
  <w:style w:type="character" w:customStyle="1" w:styleId="WW8Num9z5">
    <w:name w:val="WW8Num9z5"/>
    <w:rsid w:val="00E848DB"/>
  </w:style>
  <w:style w:type="character" w:customStyle="1" w:styleId="WW8Num9z6">
    <w:name w:val="WW8Num9z6"/>
    <w:rsid w:val="00E848DB"/>
  </w:style>
  <w:style w:type="character" w:customStyle="1" w:styleId="WW8Num9z7">
    <w:name w:val="WW8Num9z7"/>
    <w:rsid w:val="00E848DB"/>
  </w:style>
  <w:style w:type="character" w:customStyle="1" w:styleId="WW8Num9z8">
    <w:name w:val="WW8Num9z8"/>
    <w:rsid w:val="00E848DB"/>
  </w:style>
  <w:style w:type="character" w:customStyle="1" w:styleId="WW8Num10z1">
    <w:name w:val="WW8Num10z1"/>
    <w:rsid w:val="00E848DB"/>
  </w:style>
  <w:style w:type="character" w:customStyle="1" w:styleId="WW8Num10z2">
    <w:name w:val="WW8Num10z2"/>
    <w:rsid w:val="00E848DB"/>
  </w:style>
  <w:style w:type="character" w:customStyle="1" w:styleId="WW8Num10z3">
    <w:name w:val="WW8Num10z3"/>
    <w:rsid w:val="00E848DB"/>
  </w:style>
  <w:style w:type="character" w:customStyle="1" w:styleId="WW8Num10z4">
    <w:name w:val="WW8Num10z4"/>
    <w:rsid w:val="00E848DB"/>
  </w:style>
  <w:style w:type="character" w:customStyle="1" w:styleId="WW8Num10z5">
    <w:name w:val="WW8Num10z5"/>
    <w:rsid w:val="00E848DB"/>
  </w:style>
  <w:style w:type="character" w:customStyle="1" w:styleId="WW8Num10z6">
    <w:name w:val="WW8Num10z6"/>
    <w:rsid w:val="00E848DB"/>
  </w:style>
  <w:style w:type="character" w:customStyle="1" w:styleId="WW8Num10z7">
    <w:name w:val="WW8Num10z7"/>
    <w:rsid w:val="00E848DB"/>
  </w:style>
  <w:style w:type="character" w:customStyle="1" w:styleId="WW8Num10z8">
    <w:name w:val="WW8Num10z8"/>
    <w:rsid w:val="00E848DB"/>
  </w:style>
  <w:style w:type="character" w:customStyle="1" w:styleId="WW8Num11z3">
    <w:name w:val="WW8Num11z3"/>
    <w:rsid w:val="00E848DB"/>
  </w:style>
  <w:style w:type="character" w:customStyle="1" w:styleId="WW8Num11z4">
    <w:name w:val="WW8Num11z4"/>
    <w:rsid w:val="00E848DB"/>
  </w:style>
  <w:style w:type="character" w:customStyle="1" w:styleId="WW8Num11z5">
    <w:name w:val="WW8Num11z5"/>
    <w:rsid w:val="00E848DB"/>
  </w:style>
  <w:style w:type="character" w:customStyle="1" w:styleId="WW8Num11z6">
    <w:name w:val="WW8Num11z6"/>
    <w:rsid w:val="00E848DB"/>
  </w:style>
  <w:style w:type="character" w:customStyle="1" w:styleId="WW8Num11z7">
    <w:name w:val="WW8Num11z7"/>
    <w:rsid w:val="00E848DB"/>
  </w:style>
  <w:style w:type="character" w:customStyle="1" w:styleId="WW8Num11z8">
    <w:name w:val="WW8Num11z8"/>
    <w:rsid w:val="00E848DB"/>
  </w:style>
  <w:style w:type="character" w:customStyle="1" w:styleId="WW8Num12z4">
    <w:name w:val="WW8Num12z4"/>
    <w:rsid w:val="00E848DB"/>
  </w:style>
  <w:style w:type="character" w:customStyle="1" w:styleId="WW8Num12z5">
    <w:name w:val="WW8Num12z5"/>
    <w:rsid w:val="00E848DB"/>
  </w:style>
  <w:style w:type="character" w:customStyle="1" w:styleId="WW8Num12z6">
    <w:name w:val="WW8Num12z6"/>
    <w:rsid w:val="00E848DB"/>
  </w:style>
  <w:style w:type="character" w:customStyle="1" w:styleId="WW8Num12z7">
    <w:name w:val="WW8Num12z7"/>
    <w:rsid w:val="00E848DB"/>
  </w:style>
  <w:style w:type="character" w:customStyle="1" w:styleId="WW8Num12z8">
    <w:name w:val="WW8Num12z8"/>
    <w:rsid w:val="00E848DB"/>
  </w:style>
  <w:style w:type="character" w:customStyle="1" w:styleId="WW8Num13z4">
    <w:name w:val="WW8Num13z4"/>
    <w:rsid w:val="00E848DB"/>
  </w:style>
  <w:style w:type="character" w:customStyle="1" w:styleId="WW8Num13z5">
    <w:name w:val="WW8Num13z5"/>
    <w:rsid w:val="00E848DB"/>
  </w:style>
  <w:style w:type="character" w:customStyle="1" w:styleId="WW8Num13z6">
    <w:name w:val="WW8Num13z6"/>
    <w:rsid w:val="00E848DB"/>
  </w:style>
  <w:style w:type="character" w:customStyle="1" w:styleId="WW8Num13z7">
    <w:name w:val="WW8Num13z7"/>
    <w:rsid w:val="00E848DB"/>
  </w:style>
  <w:style w:type="character" w:customStyle="1" w:styleId="WW8Num13z8">
    <w:name w:val="WW8Num13z8"/>
    <w:rsid w:val="00E848DB"/>
  </w:style>
  <w:style w:type="character" w:customStyle="1" w:styleId="WW8Num17z1">
    <w:name w:val="WW8Num17z1"/>
    <w:rsid w:val="00E848DB"/>
  </w:style>
  <w:style w:type="character" w:customStyle="1" w:styleId="WW8Num17z2">
    <w:name w:val="WW8Num17z2"/>
    <w:rsid w:val="00E848DB"/>
  </w:style>
  <w:style w:type="character" w:customStyle="1" w:styleId="WW8Num17z3">
    <w:name w:val="WW8Num17z3"/>
    <w:rsid w:val="00E848DB"/>
  </w:style>
  <w:style w:type="character" w:customStyle="1" w:styleId="WW8Num17z4">
    <w:name w:val="WW8Num17z4"/>
    <w:rsid w:val="00E848DB"/>
  </w:style>
  <w:style w:type="character" w:customStyle="1" w:styleId="WW8Num17z5">
    <w:name w:val="WW8Num17z5"/>
    <w:rsid w:val="00E848DB"/>
  </w:style>
  <w:style w:type="character" w:customStyle="1" w:styleId="WW8Num17z6">
    <w:name w:val="WW8Num17z6"/>
    <w:rsid w:val="00E848DB"/>
  </w:style>
  <w:style w:type="character" w:customStyle="1" w:styleId="WW8Num17z7">
    <w:name w:val="WW8Num17z7"/>
    <w:rsid w:val="00E848DB"/>
  </w:style>
  <w:style w:type="character" w:customStyle="1" w:styleId="WW8Num17z8">
    <w:name w:val="WW8Num17z8"/>
    <w:rsid w:val="00E848DB"/>
  </w:style>
  <w:style w:type="character" w:customStyle="1" w:styleId="WW8Num18z1">
    <w:name w:val="WW8Num18z1"/>
    <w:rsid w:val="00E848DB"/>
  </w:style>
  <w:style w:type="character" w:customStyle="1" w:styleId="WW8Num18z2">
    <w:name w:val="WW8Num18z2"/>
    <w:rsid w:val="00E848DB"/>
  </w:style>
  <w:style w:type="character" w:customStyle="1" w:styleId="WW8Num18z3">
    <w:name w:val="WW8Num18z3"/>
    <w:rsid w:val="00E848DB"/>
  </w:style>
  <w:style w:type="character" w:customStyle="1" w:styleId="WW8Num18z4">
    <w:name w:val="WW8Num18z4"/>
    <w:rsid w:val="00E848DB"/>
  </w:style>
  <w:style w:type="character" w:customStyle="1" w:styleId="WW8Num18z5">
    <w:name w:val="WW8Num18z5"/>
    <w:rsid w:val="00E848DB"/>
  </w:style>
  <w:style w:type="character" w:customStyle="1" w:styleId="WW8Num18z6">
    <w:name w:val="WW8Num18z6"/>
    <w:rsid w:val="00E848DB"/>
  </w:style>
  <w:style w:type="character" w:customStyle="1" w:styleId="WW8Num18z7">
    <w:name w:val="WW8Num18z7"/>
    <w:rsid w:val="00E848DB"/>
  </w:style>
  <w:style w:type="character" w:customStyle="1" w:styleId="WW8Num18z8">
    <w:name w:val="WW8Num18z8"/>
    <w:rsid w:val="00E848DB"/>
  </w:style>
  <w:style w:type="character" w:customStyle="1" w:styleId="WW8Num20z1">
    <w:name w:val="WW8Num20z1"/>
    <w:rsid w:val="00E848DB"/>
  </w:style>
  <w:style w:type="character" w:customStyle="1" w:styleId="WW8Num20z2">
    <w:name w:val="WW8Num20z2"/>
    <w:rsid w:val="00E848DB"/>
  </w:style>
  <w:style w:type="character" w:customStyle="1" w:styleId="WW8Num20z3">
    <w:name w:val="WW8Num20z3"/>
    <w:rsid w:val="00E848DB"/>
  </w:style>
  <w:style w:type="character" w:customStyle="1" w:styleId="WW8Num20z4">
    <w:name w:val="WW8Num20z4"/>
    <w:rsid w:val="00E848DB"/>
  </w:style>
  <w:style w:type="character" w:customStyle="1" w:styleId="WW8Num20z5">
    <w:name w:val="WW8Num20z5"/>
    <w:rsid w:val="00E848DB"/>
  </w:style>
  <w:style w:type="character" w:customStyle="1" w:styleId="WW8Num20z6">
    <w:name w:val="WW8Num20z6"/>
    <w:rsid w:val="00E848DB"/>
  </w:style>
  <w:style w:type="character" w:customStyle="1" w:styleId="WW8Num20z7">
    <w:name w:val="WW8Num20z7"/>
    <w:rsid w:val="00E848DB"/>
  </w:style>
  <w:style w:type="character" w:customStyle="1" w:styleId="WW8Num20z8">
    <w:name w:val="WW8Num20z8"/>
    <w:rsid w:val="00E848DB"/>
  </w:style>
  <w:style w:type="character" w:customStyle="1" w:styleId="WW8Num22z4">
    <w:name w:val="WW8Num22z4"/>
    <w:rsid w:val="00E848DB"/>
  </w:style>
  <w:style w:type="character" w:customStyle="1" w:styleId="WW8Num22z5">
    <w:name w:val="WW8Num22z5"/>
    <w:rsid w:val="00E848DB"/>
  </w:style>
  <w:style w:type="character" w:customStyle="1" w:styleId="WW8Num22z6">
    <w:name w:val="WW8Num22z6"/>
    <w:rsid w:val="00E848DB"/>
  </w:style>
  <w:style w:type="character" w:customStyle="1" w:styleId="WW8Num22z7">
    <w:name w:val="WW8Num22z7"/>
    <w:rsid w:val="00E848DB"/>
  </w:style>
  <w:style w:type="character" w:customStyle="1" w:styleId="WW8Num22z8">
    <w:name w:val="WW8Num22z8"/>
    <w:rsid w:val="00E848DB"/>
  </w:style>
  <w:style w:type="character" w:customStyle="1" w:styleId="WW8Num23z1">
    <w:name w:val="WW8Num23z1"/>
    <w:rsid w:val="00E848DB"/>
  </w:style>
  <w:style w:type="character" w:customStyle="1" w:styleId="WW8Num23z2">
    <w:name w:val="WW8Num23z2"/>
    <w:rsid w:val="00E848DB"/>
  </w:style>
  <w:style w:type="character" w:customStyle="1" w:styleId="WW8Num23z3">
    <w:name w:val="WW8Num23z3"/>
    <w:rsid w:val="00E848DB"/>
  </w:style>
  <w:style w:type="character" w:customStyle="1" w:styleId="WW8Num23z4">
    <w:name w:val="WW8Num23z4"/>
    <w:rsid w:val="00E848DB"/>
  </w:style>
  <w:style w:type="character" w:customStyle="1" w:styleId="WW8Num23z5">
    <w:name w:val="WW8Num23z5"/>
    <w:rsid w:val="00E848DB"/>
  </w:style>
  <w:style w:type="character" w:customStyle="1" w:styleId="WW8Num23z6">
    <w:name w:val="WW8Num23z6"/>
    <w:rsid w:val="00E848DB"/>
  </w:style>
  <w:style w:type="character" w:customStyle="1" w:styleId="WW8Num23z7">
    <w:name w:val="WW8Num23z7"/>
    <w:rsid w:val="00E848DB"/>
  </w:style>
  <w:style w:type="character" w:customStyle="1" w:styleId="WW8Num23z8">
    <w:name w:val="WW8Num23z8"/>
    <w:rsid w:val="00E848DB"/>
  </w:style>
  <w:style w:type="character" w:customStyle="1" w:styleId="WW8Num24z4">
    <w:name w:val="WW8Num24z4"/>
    <w:rsid w:val="00E848DB"/>
  </w:style>
  <w:style w:type="character" w:customStyle="1" w:styleId="WW8Num24z5">
    <w:name w:val="WW8Num24z5"/>
    <w:rsid w:val="00E848DB"/>
  </w:style>
  <w:style w:type="character" w:customStyle="1" w:styleId="WW8Num24z6">
    <w:name w:val="WW8Num24z6"/>
    <w:rsid w:val="00E848DB"/>
  </w:style>
  <w:style w:type="character" w:customStyle="1" w:styleId="WW8Num24z7">
    <w:name w:val="WW8Num24z7"/>
    <w:rsid w:val="00E848DB"/>
  </w:style>
  <w:style w:type="character" w:customStyle="1" w:styleId="WW8Num24z8">
    <w:name w:val="WW8Num24z8"/>
    <w:rsid w:val="00E848DB"/>
  </w:style>
  <w:style w:type="character" w:customStyle="1" w:styleId="WW8Num26z1">
    <w:name w:val="WW8Num26z1"/>
    <w:rsid w:val="00E848DB"/>
    <w:rPr>
      <w:rFonts w:ascii="Courier New" w:hAnsi="Courier New" w:cs="Courier New"/>
    </w:rPr>
  </w:style>
  <w:style w:type="character" w:customStyle="1" w:styleId="WW8Num26z2">
    <w:name w:val="WW8Num26z2"/>
    <w:rsid w:val="00E848DB"/>
    <w:rPr>
      <w:rFonts w:ascii="Wingdings" w:hAnsi="Wingdings" w:cs="Wingdings"/>
    </w:rPr>
  </w:style>
  <w:style w:type="character" w:customStyle="1" w:styleId="WW8Num28z1">
    <w:name w:val="WW8Num28z1"/>
    <w:rsid w:val="00E848DB"/>
  </w:style>
  <w:style w:type="character" w:customStyle="1" w:styleId="WW8Num28z2">
    <w:name w:val="WW8Num28z2"/>
    <w:rsid w:val="00E848DB"/>
  </w:style>
  <w:style w:type="character" w:customStyle="1" w:styleId="WW8Num28z3">
    <w:name w:val="WW8Num28z3"/>
    <w:rsid w:val="00E848DB"/>
  </w:style>
  <w:style w:type="character" w:customStyle="1" w:styleId="WW8Num28z4">
    <w:name w:val="WW8Num28z4"/>
    <w:rsid w:val="00E848DB"/>
  </w:style>
  <w:style w:type="character" w:customStyle="1" w:styleId="WW8Num28z5">
    <w:name w:val="WW8Num28z5"/>
    <w:rsid w:val="00E848DB"/>
  </w:style>
  <w:style w:type="character" w:customStyle="1" w:styleId="WW8Num28z6">
    <w:name w:val="WW8Num28z6"/>
    <w:rsid w:val="00E848DB"/>
  </w:style>
  <w:style w:type="character" w:customStyle="1" w:styleId="WW8Num28z7">
    <w:name w:val="WW8Num28z7"/>
    <w:rsid w:val="00E848DB"/>
  </w:style>
  <w:style w:type="character" w:customStyle="1" w:styleId="WW8Num28z8">
    <w:name w:val="WW8Num28z8"/>
    <w:rsid w:val="00E848DB"/>
  </w:style>
  <w:style w:type="character" w:customStyle="1" w:styleId="WW8Num29z1">
    <w:name w:val="WW8Num29z1"/>
    <w:rsid w:val="00E848DB"/>
  </w:style>
  <w:style w:type="character" w:customStyle="1" w:styleId="WW8Num29z2">
    <w:name w:val="WW8Num29z2"/>
    <w:rsid w:val="00E848DB"/>
  </w:style>
  <w:style w:type="character" w:customStyle="1" w:styleId="WW8Num29z3">
    <w:name w:val="WW8Num29z3"/>
    <w:rsid w:val="00E848DB"/>
  </w:style>
  <w:style w:type="character" w:customStyle="1" w:styleId="WW8Num29z4">
    <w:name w:val="WW8Num29z4"/>
    <w:rsid w:val="00E848DB"/>
  </w:style>
  <w:style w:type="character" w:customStyle="1" w:styleId="WW8Num29z5">
    <w:name w:val="WW8Num29z5"/>
    <w:rsid w:val="00E848DB"/>
  </w:style>
  <w:style w:type="character" w:customStyle="1" w:styleId="WW8Num29z6">
    <w:name w:val="WW8Num29z6"/>
    <w:rsid w:val="00E848DB"/>
  </w:style>
  <w:style w:type="character" w:customStyle="1" w:styleId="WW8Num29z7">
    <w:name w:val="WW8Num29z7"/>
    <w:rsid w:val="00E848DB"/>
  </w:style>
  <w:style w:type="character" w:customStyle="1" w:styleId="WW8Num29z8">
    <w:name w:val="WW8Num29z8"/>
    <w:rsid w:val="00E848DB"/>
  </w:style>
  <w:style w:type="character" w:customStyle="1" w:styleId="WW8Num30z1">
    <w:name w:val="WW8Num30z1"/>
    <w:rsid w:val="00E848DB"/>
    <w:rPr>
      <w:rFonts w:ascii="Courier New" w:hAnsi="Courier New" w:cs="Courier New"/>
    </w:rPr>
  </w:style>
  <w:style w:type="character" w:customStyle="1" w:styleId="WW8Num30z2">
    <w:name w:val="WW8Num30z2"/>
    <w:rsid w:val="00E848DB"/>
    <w:rPr>
      <w:rFonts w:ascii="Wingdings" w:hAnsi="Wingdings" w:cs="Wingdings"/>
    </w:rPr>
  </w:style>
  <w:style w:type="character" w:customStyle="1" w:styleId="11">
    <w:name w:val="Основной шрифт абзаца1"/>
    <w:rsid w:val="00E848DB"/>
  </w:style>
  <w:style w:type="character" w:customStyle="1" w:styleId="a9">
    <w:name w:val="Основной текст Знак"/>
    <w:rsid w:val="00E848D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E848DB"/>
    <w:rPr>
      <w:sz w:val="16"/>
      <w:szCs w:val="16"/>
    </w:rPr>
  </w:style>
  <w:style w:type="character" w:customStyle="1" w:styleId="aa">
    <w:name w:val="Текст примечания Знак"/>
    <w:rsid w:val="00E848DB"/>
    <w:rPr>
      <w:rFonts w:eastAsia="Times New Roman"/>
      <w:lang w:eastAsia="zh-CN"/>
    </w:rPr>
  </w:style>
  <w:style w:type="character" w:customStyle="1" w:styleId="ab">
    <w:name w:val="Тема примечания Знак"/>
    <w:rsid w:val="00E848DB"/>
    <w:rPr>
      <w:rFonts w:eastAsia="Times New Roman"/>
      <w:b/>
      <w:bCs/>
      <w:lang w:eastAsia="zh-CN"/>
    </w:rPr>
  </w:style>
  <w:style w:type="character" w:customStyle="1" w:styleId="cwcot">
    <w:name w:val="cwcot"/>
    <w:rsid w:val="00E848DB"/>
  </w:style>
  <w:style w:type="paragraph" w:customStyle="1" w:styleId="13">
    <w:name w:val="Заголовок1"/>
    <w:basedOn w:val="a"/>
    <w:next w:val="ac"/>
    <w:rsid w:val="00E84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E848DB"/>
    <w:pPr>
      <w:spacing w:after="120"/>
    </w:pPr>
  </w:style>
  <w:style w:type="paragraph" w:styleId="ad">
    <w:name w:val="List"/>
    <w:basedOn w:val="ac"/>
    <w:rsid w:val="00E848DB"/>
    <w:rPr>
      <w:rFonts w:cs="Mangal"/>
    </w:rPr>
  </w:style>
  <w:style w:type="paragraph" w:styleId="ae">
    <w:name w:val="caption"/>
    <w:basedOn w:val="a"/>
    <w:qFormat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848D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848D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848D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848DB"/>
    <w:pPr>
      <w:suppressLineNumbers/>
    </w:pPr>
    <w:rPr>
      <w:rFonts w:cs="Mangal"/>
    </w:rPr>
  </w:style>
  <w:style w:type="paragraph" w:customStyle="1" w:styleId="Style1">
    <w:name w:val="Style1"/>
    <w:basedOn w:val="a"/>
    <w:rsid w:val="00E848DB"/>
    <w:pPr>
      <w:spacing w:line="269" w:lineRule="exact"/>
      <w:ind w:firstLine="662"/>
    </w:pPr>
  </w:style>
  <w:style w:type="paragraph" w:customStyle="1" w:styleId="Style3">
    <w:name w:val="Style3"/>
    <w:basedOn w:val="a"/>
    <w:rsid w:val="00E848D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E848D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E848DB"/>
    <w:pPr>
      <w:spacing w:line="269" w:lineRule="exact"/>
      <w:jc w:val="right"/>
    </w:pPr>
  </w:style>
  <w:style w:type="paragraph" w:styleId="af">
    <w:name w:val="No Spacing"/>
    <w:uiPriority w:val="1"/>
    <w:qFormat/>
    <w:rsid w:val="00E848D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E848DB"/>
  </w:style>
  <w:style w:type="paragraph" w:customStyle="1" w:styleId="Style7">
    <w:name w:val="Style7"/>
    <w:basedOn w:val="a"/>
    <w:rsid w:val="00E848DB"/>
    <w:pPr>
      <w:spacing w:line="274" w:lineRule="exact"/>
      <w:ind w:hanging="2035"/>
    </w:pPr>
  </w:style>
  <w:style w:type="paragraph" w:customStyle="1" w:styleId="Style9">
    <w:name w:val="Style9"/>
    <w:basedOn w:val="a"/>
    <w:rsid w:val="00E848DB"/>
    <w:pPr>
      <w:spacing w:line="228" w:lineRule="exact"/>
    </w:pPr>
  </w:style>
  <w:style w:type="paragraph" w:customStyle="1" w:styleId="Style10">
    <w:name w:val="Style10"/>
    <w:basedOn w:val="a"/>
    <w:rsid w:val="00E848DB"/>
    <w:pPr>
      <w:spacing w:line="269" w:lineRule="exact"/>
      <w:ind w:hanging="346"/>
    </w:pPr>
  </w:style>
  <w:style w:type="paragraph" w:customStyle="1" w:styleId="Style11">
    <w:name w:val="Style11"/>
    <w:basedOn w:val="a"/>
    <w:rsid w:val="00E848DB"/>
  </w:style>
  <w:style w:type="paragraph" w:customStyle="1" w:styleId="Style13">
    <w:name w:val="Style13"/>
    <w:basedOn w:val="a"/>
    <w:rsid w:val="00E848DB"/>
  </w:style>
  <w:style w:type="paragraph" w:customStyle="1" w:styleId="Style15">
    <w:name w:val="Style15"/>
    <w:basedOn w:val="a"/>
    <w:rsid w:val="00E848DB"/>
    <w:pPr>
      <w:spacing w:line="227" w:lineRule="exact"/>
    </w:pPr>
  </w:style>
  <w:style w:type="paragraph" w:customStyle="1" w:styleId="Style16">
    <w:name w:val="Style16"/>
    <w:basedOn w:val="a"/>
    <w:rsid w:val="00E848DB"/>
    <w:pPr>
      <w:spacing w:line="226" w:lineRule="exact"/>
      <w:jc w:val="both"/>
    </w:pPr>
  </w:style>
  <w:style w:type="paragraph" w:customStyle="1" w:styleId="Style23">
    <w:name w:val="Style23"/>
    <w:basedOn w:val="a"/>
    <w:rsid w:val="00E848DB"/>
    <w:pPr>
      <w:spacing w:line="269" w:lineRule="exact"/>
      <w:jc w:val="center"/>
    </w:pPr>
  </w:style>
  <w:style w:type="paragraph" w:customStyle="1" w:styleId="Style24">
    <w:name w:val="Style24"/>
    <w:basedOn w:val="a"/>
    <w:rsid w:val="00E848DB"/>
    <w:pPr>
      <w:spacing w:line="264" w:lineRule="exact"/>
    </w:pPr>
  </w:style>
  <w:style w:type="paragraph" w:customStyle="1" w:styleId="Style25">
    <w:name w:val="Style25"/>
    <w:basedOn w:val="a"/>
    <w:rsid w:val="00E848DB"/>
    <w:pPr>
      <w:jc w:val="both"/>
    </w:pPr>
  </w:style>
  <w:style w:type="paragraph" w:customStyle="1" w:styleId="Style26">
    <w:name w:val="Style26"/>
    <w:basedOn w:val="a"/>
    <w:rsid w:val="00E848DB"/>
    <w:pPr>
      <w:spacing w:line="269" w:lineRule="exact"/>
      <w:jc w:val="both"/>
    </w:pPr>
  </w:style>
  <w:style w:type="paragraph" w:customStyle="1" w:styleId="Style28">
    <w:name w:val="Style28"/>
    <w:basedOn w:val="a"/>
    <w:rsid w:val="00E848DB"/>
    <w:pPr>
      <w:spacing w:line="538" w:lineRule="exact"/>
      <w:ind w:hanging="1138"/>
    </w:pPr>
  </w:style>
  <w:style w:type="paragraph" w:customStyle="1" w:styleId="Style32">
    <w:name w:val="Style32"/>
    <w:basedOn w:val="a"/>
    <w:rsid w:val="00E848DB"/>
    <w:pPr>
      <w:spacing w:line="178" w:lineRule="exact"/>
      <w:ind w:firstLine="394"/>
    </w:pPr>
  </w:style>
  <w:style w:type="paragraph" w:customStyle="1" w:styleId="Style2">
    <w:name w:val="Style2"/>
    <w:basedOn w:val="a"/>
    <w:rsid w:val="00E848DB"/>
    <w:pPr>
      <w:spacing w:line="269" w:lineRule="exact"/>
      <w:jc w:val="center"/>
    </w:pPr>
  </w:style>
  <w:style w:type="paragraph" w:customStyle="1" w:styleId="Style29">
    <w:name w:val="Style29"/>
    <w:basedOn w:val="a"/>
    <w:rsid w:val="00E848DB"/>
    <w:pPr>
      <w:spacing w:line="181" w:lineRule="exact"/>
    </w:pPr>
  </w:style>
  <w:style w:type="paragraph" w:customStyle="1" w:styleId="Style33">
    <w:name w:val="Style33"/>
    <w:basedOn w:val="a"/>
    <w:rsid w:val="00E848DB"/>
    <w:pPr>
      <w:spacing w:line="181" w:lineRule="exact"/>
      <w:jc w:val="center"/>
    </w:pPr>
  </w:style>
  <w:style w:type="paragraph" w:customStyle="1" w:styleId="ConsPlusNonformat">
    <w:name w:val="ConsPlusNonformat"/>
    <w:rsid w:val="00E848D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848D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848D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sid w:val="00E848DB"/>
  </w:style>
  <w:style w:type="paragraph" w:styleId="af1">
    <w:name w:val="footer"/>
    <w:basedOn w:val="a"/>
    <w:rsid w:val="00E848DB"/>
  </w:style>
  <w:style w:type="paragraph" w:styleId="af2">
    <w:name w:val="Balloon Text"/>
    <w:basedOn w:val="a"/>
    <w:rsid w:val="00E848D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E848DB"/>
    <w:pPr>
      <w:spacing w:after="100"/>
    </w:pPr>
  </w:style>
  <w:style w:type="paragraph" w:styleId="23">
    <w:name w:val="toc 2"/>
    <w:basedOn w:val="a"/>
    <w:next w:val="a"/>
    <w:rsid w:val="00E848D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E848D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E848D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E848D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E848D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E848DB"/>
    <w:pPr>
      <w:suppressLineNumbers/>
    </w:pPr>
  </w:style>
  <w:style w:type="paragraph" w:customStyle="1" w:styleId="af4">
    <w:name w:val="Заголовок таблицы"/>
    <w:basedOn w:val="af3"/>
    <w:rsid w:val="00E848D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E848DB"/>
    <w:rPr>
      <w:sz w:val="20"/>
      <w:szCs w:val="20"/>
    </w:rPr>
  </w:style>
  <w:style w:type="paragraph" w:styleId="af5">
    <w:name w:val="annotation subject"/>
    <w:basedOn w:val="18"/>
    <w:next w:val="18"/>
    <w:rsid w:val="00E848DB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9"/>
    <w:rsid w:val="008C001B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7"/>
    <w:rsid w:val="008C001B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8">
    <w:name w:val="Другое_"/>
    <w:basedOn w:val="a0"/>
    <w:link w:val="af9"/>
    <w:rsid w:val="009364FE"/>
    <w:rPr>
      <w:sz w:val="28"/>
      <w:szCs w:val="28"/>
      <w:shd w:val="clear" w:color="auto" w:fill="FFFFFF"/>
    </w:rPr>
  </w:style>
  <w:style w:type="paragraph" w:customStyle="1" w:styleId="af9">
    <w:name w:val="Другое"/>
    <w:basedOn w:val="a"/>
    <w:link w:val="af8"/>
    <w:rsid w:val="009364FE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uiPriority w:val="34"/>
    <w:qFormat/>
    <w:rsid w:val="009B4D2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C48C-9E01-4E9C-B8C3-9B42FFA1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Чеснокова Наталия Юрьевна</cp:lastModifiedBy>
  <cp:revision>2</cp:revision>
  <cp:lastPrinted>2020-05-28T13:21:00Z</cp:lastPrinted>
  <dcterms:created xsi:type="dcterms:W3CDTF">2022-12-09T06:41:00Z</dcterms:created>
  <dcterms:modified xsi:type="dcterms:W3CDTF">2022-12-09T06:41:00Z</dcterms:modified>
</cp:coreProperties>
</file>